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4E" w:rsidRPr="00860EBA" w:rsidRDefault="005B5E4E" w:rsidP="005B5E4E">
      <w:pPr>
        <w:pStyle w:val="TITRE"/>
        <w:widowControl w:val="0"/>
        <w:suppressAutoHyphens/>
        <w:spacing w:before="0"/>
        <w:ind w:left="709" w:right="709"/>
        <w:rPr>
          <w:rFonts w:cs="Arial"/>
          <w:szCs w:val="28"/>
        </w:rPr>
      </w:pPr>
      <w:r>
        <w:rPr>
          <w:rFonts w:cs="Arial"/>
          <w:szCs w:val="28"/>
        </w:rPr>
        <w:t xml:space="preserve">CONVENTION DE </w:t>
      </w:r>
      <w:r w:rsidRPr="00860EBA">
        <w:rPr>
          <w:rFonts w:cs="Arial"/>
          <w:szCs w:val="28"/>
        </w:rPr>
        <w:t>CESSION DE CREANCE</w:t>
      </w:r>
    </w:p>
    <w:p w:rsidR="005B5E4E" w:rsidRDefault="005B5E4E" w:rsidP="005B5E4E">
      <w:pPr>
        <w:widowControl w:val="0"/>
        <w:tabs>
          <w:tab w:val="left" w:pos="0"/>
          <w:tab w:val="left" w:pos="3969"/>
        </w:tabs>
        <w:spacing w:before="120" w:after="120"/>
        <w:ind w:left="709" w:right="708"/>
        <w:jc w:val="both"/>
        <w:rPr>
          <w:rFonts w:ascii="Arial" w:hAnsi="Arial" w:cs="Arial"/>
          <w:b/>
          <w:bCs/>
          <w:sz w:val="23"/>
          <w:szCs w:val="23"/>
          <w:u w:val="single"/>
        </w:rPr>
      </w:pPr>
      <w:r w:rsidRPr="003C7308">
        <w:rPr>
          <w:rFonts w:ascii="Arial" w:hAnsi="Arial" w:cs="Arial"/>
          <w:b/>
          <w:bCs/>
          <w:sz w:val="23"/>
          <w:szCs w:val="23"/>
          <w:u w:val="single"/>
        </w:rPr>
        <w:t>ENTRE LES SOUSSIGNE</w:t>
      </w:r>
      <w:r>
        <w:rPr>
          <w:rFonts w:ascii="Arial" w:hAnsi="Arial" w:cs="Arial"/>
          <w:b/>
          <w:bCs/>
          <w:sz w:val="23"/>
          <w:szCs w:val="23"/>
          <w:u w:val="single"/>
        </w:rPr>
        <w:t>E</w:t>
      </w:r>
      <w:r w:rsidRPr="003C7308">
        <w:rPr>
          <w:rFonts w:ascii="Arial" w:hAnsi="Arial" w:cs="Arial"/>
          <w:b/>
          <w:bCs/>
          <w:sz w:val="23"/>
          <w:szCs w:val="23"/>
          <w:u w:val="single"/>
        </w:rPr>
        <w:t xml:space="preserve">S : </w:t>
      </w:r>
    </w:p>
    <w:p w:rsidR="00960495" w:rsidRDefault="00960495" w:rsidP="00960495">
      <w:pPr>
        <w:suppressAutoHyphens/>
        <w:spacing w:before="120"/>
        <w:ind w:left="709" w:right="709"/>
        <w:jc w:val="both"/>
        <w:rPr>
          <w:rFonts w:ascii="Arial" w:hAnsi="Arial" w:cs="Arial"/>
          <w:sz w:val="23"/>
          <w:szCs w:val="23"/>
        </w:rPr>
      </w:pPr>
    </w:p>
    <w:p w:rsidR="00E547EB" w:rsidRPr="00860EBA" w:rsidRDefault="00E547EB" w:rsidP="00E547EB">
      <w:pPr>
        <w:suppressAutoHyphens/>
        <w:spacing w:before="120"/>
        <w:ind w:left="709" w:right="709"/>
        <w:jc w:val="both"/>
        <w:rPr>
          <w:rFonts w:ascii="Arial" w:hAnsi="Arial" w:cs="Arial"/>
          <w:sz w:val="23"/>
          <w:szCs w:val="23"/>
        </w:rPr>
      </w:pPr>
      <w:r w:rsidRPr="00860EBA">
        <w:rPr>
          <w:rFonts w:ascii="Arial" w:hAnsi="Arial" w:cs="Arial"/>
          <w:sz w:val="23"/>
          <w:szCs w:val="23"/>
        </w:rPr>
        <w:t xml:space="preserve">La </w:t>
      </w:r>
      <w:proofErr w:type="gramStart"/>
      <w:r w:rsidRPr="00860EBA">
        <w:rPr>
          <w:rFonts w:ascii="Arial" w:hAnsi="Arial" w:cs="Arial"/>
          <w:sz w:val="23"/>
          <w:szCs w:val="23"/>
        </w:rPr>
        <w:t xml:space="preserve">société </w:t>
      </w:r>
      <w:bookmarkStart w:id="0" w:name="Texte5"/>
      <w:proofErr w:type="gramEnd"/>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bookmarkEnd w:id="0"/>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
            <w:enabled/>
            <w:calcOnExit w:val="0"/>
            <w:textInput>
              <w:default w:val="Forme juridique"/>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Forme juridique</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sidRPr="00544BF4">
        <w:rPr>
          <w:rFonts w:ascii="Arial" w:hAnsi="Arial" w:cs="Arial"/>
          <w:sz w:val="23"/>
          <w:szCs w:val="23"/>
        </w:rPr>
        <w:t xml:space="preserve">au capital de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524449">
        <w:rPr>
          <w:rFonts w:ascii="Arial" w:hAnsi="Arial" w:cs="Arial"/>
          <w:sz w:val="23"/>
          <w:szCs w:val="23"/>
        </w:rPr>
        <w:t xml:space="preserve">, dont le siège social est situé à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inscrite au registre du commerce de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sous le numéro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4D1D14">
        <w:rPr>
          <w:rFonts w:ascii="Arial" w:hAnsi="Arial" w:cs="Arial"/>
          <w:sz w:val="23"/>
          <w:szCs w:val="23"/>
        </w:rPr>
        <w:t>,</w:t>
      </w:r>
      <w:r w:rsidRPr="00860EBA">
        <w:rPr>
          <w:rFonts w:ascii="Arial" w:hAnsi="Arial" w:cs="Arial"/>
          <w:sz w:val="23"/>
          <w:szCs w:val="23"/>
        </w:rPr>
        <w:t xml:space="preserve"> représentée par son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Pr>
          <w:rFonts w:ascii="Arial" w:hAnsi="Arial" w:cs="Arial"/>
          <w:sz w:val="23"/>
          <w:szCs w:val="23"/>
        </w:rPr>
        <w:t>;</w:t>
      </w:r>
    </w:p>
    <w:p w:rsidR="005B5E4E" w:rsidRDefault="005B5E4E" w:rsidP="005B5E4E">
      <w:pPr>
        <w:widowControl w:val="0"/>
        <w:tabs>
          <w:tab w:val="left" w:pos="0"/>
          <w:tab w:val="left" w:pos="3969"/>
        </w:tabs>
        <w:spacing w:before="120"/>
        <w:ind w:left="709" w:right="709"/>
        <w:jc w:val="right"/>
        <w:rPr>
          <w:rFonts w:ascii="Arial" w:hAnsi="Arial" w:cs="Arial"/>
          <w:sz w:val="23"/>
          <w:szCs w:val="23"/>
        </w:rPr>
      </w:pPr>
      <w:r w:rsidRPr="00860EBA">
        <w:rPr>
          <w:rFonts w:ascii="Arial" w:hAnsi="Arial" w:cs="Arial"/>
          <w:sz w:val="23"/>
          <w:szCs w:val="23"/>
        </w:rPr>
        <w:t>Ci-après dénommés «</w:t>
      </w:r>
      <w:r w:rsidRPr="00860EBA">
        <w:rPr>
          <w:rFonts w:ascii="Arial" w:hAnsi="Arial" w:cs="Arial"/>
          <w:b/>
          <w:bCs/>
          <w:sz w:val="23"/>
          <w:szCs w:val="23"/>
        </w:rPr>
        <w:t> </w:t>
      </w:r>
      <w:r>
        <w:rPr>
          <w:rFonts w:ascii="Arial" w:hAnsi="Arial" w:cs="Arial"/>
          <w:b/>
          <w:bCs/>
          <w:sz w:val="23"/>
          <w:szCs w:val="23"/>
        </w:rPr>
        <w:t>Cédant</w:t>
      </w:r>
      <w:r w:rsidRPr="00860EBA">
        <w:rPr>
          <w:rFonts w:ascii="Arial" w:hAnsi="Arial" w:cs="Arial"/>
          <w:b/>
          <w:bCs/>
          <w:sz w:val="23"/>
          <w:szCs w:val="23"/>
        </w:rPr>
        <w:t xml:space="preserve"> </w:t>
      </w:r>
      <w:r w:rsidRPr="00860EBA">
        <w:rPr>
          <w:rFonts w:ascii="Arial" w:hAnsi="Arial" w:cs="Arial"/>
          <w:sz w:val="23"/>
          <w:szCs w:val="23"/>
        </w:rPr>
        <w:t>»</w:t>
      </w:r>
    </w:p>
    <w:p w:rsidR="005B5E4E" w:rsidRPr="00860EBA" w:rsidRDefault="005B5E4E" w:rsidP="005B5E4E">
      <w:pPr>
        <w:widowControl w:val="0"/>
        <w:tabs>
          <w:tab w:val="left" w:pos="0"/>
          <w:tab w:val="left" w:pos="3969"/>
        </w:tabs>
        <w:ind w:left="709" w:right="708"/>
        <w:jc w:val="right"/>
        <w:rPr>
          <w:rFonts w:ascii="Arial" w:hAnsi="Arial" w:cs="Arial"/>
          <w:b/>
          <w:bCs/>
          <w:sz w:val="23"/>
          <w:szCs w:val="23"/>
        </w:rPr>
      </w:pPr>
      <w:r>
        <w:rPr>
          <w:rFonts w:ascii="Arial" w:hAnsi="Arial" w:cs="Arial"/>
          <w:sz w:val="23"/>
          <w:szCs w:val="23"/>
        </w:rPr>
        <w:t>D’une première part,</w:t>
      </w:r>
    </w:p>
    <w:p w:rsidR="005B5E4E" w:rsidRPr="00860EBA" w:rsidRDefault="005B5E4E" w:rsidP="005B5E4E">
      <w:pPr>
        <w:widowControl w:val="0"/>
        <w:tabs>
          <w:tab w:val="left" w:pos="0"/>
          <w:tab w:val="left" w:pos="3969"/>
        </w:tabs>
        <w:ind w:left="709" w:right="708"/>
        <w:jc w:val="both"/>
        <w:rPr>
          <w:rFonts w:ascii="Arial" w:hAnsi="Arial" w:cs="Arial"/>
          <w:b/>
          <w:bCs/>
          <w:sz w:val="23"/>
          <w:szCs w:val="23"/>
        </w:rPr>
      </w:pPr>
      <w:r w:rsidRPr="00860EBA">
        <w:rPr>
          <w:rFonts w:ascii="Arial" w:hAnsi="Arial" w:cs="Arial"/>
          <w:b/>
          <w:bCs/>
          <w:sz w:val="23"/>
          <w:szCs w:val="23"/>
        </w:rPr>
        <w:t>ET</w:t>
      </w:r>
      <w:r>
        <w:rPr>
          <w:rFonts w:ascii="Arial" w:hAnsi="Arial" w:cs="Arial"/>
          <w:b/>
          <w:bCs/>
          <w:sz w:val="23"/>
          <w:szCs w:val="23"/>
        </w:rPr>
        <w:t>,</w:t>
      </w:r>
    </w:p>
    <w:p w:rsidR="005C6E31" w:rsidRPr="00860EBA" w:rsidRDefault="00E547EB" w:rsidP="00E547EB">
      <w:pPr>
        <w:suppressAutoHyphens/>
        <w:spacing w:before="120"/>
        <w:ind w:left="709" w:right="709"/>
        <w:jc w:val="both"/>
        <w:rPr>
          <w:rFonts w:ascii="Arial" w:hAnsi="Arial" w:cs="Arial"/>
          <w:sz w:val="23"/>
          <w:szCs w:val="23"/>
        </w:rPr>
      </w:pPr>
      <w:r w:rsidRPr="00860EBA">
        <w:rPr>
          <w:rFonts w:ascii="Arial" w:hAnsi="Arial" w:cs="Arial"/>
          <w:sz w:val="23"/>
          <w:szCs w:val="23"/>
        </w:rPr>
        <w:t xml:space="preserve">La </w:t>
      </w:r>
      <w:r w:rsidRPr="00860EBA">
        <w:rPr>
          <w:rFonts w:ascii="Arial" w:hAnsi="Arial" w:cs="Arial"/>
          <w:sz w:val="23"/>
          <w:szCs w:val="23"/>
        </w:rPr>
        <w:t>société</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
            <w:enabled/>
            <w:calcOnExit w:val="0"/>
            <w:textInput>
              <w:default w:val="Forme juridique"/>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Forme juridique</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sidRPr="00544BF4">
        <w:rPr>
          <w:rFonts w:ascii="Arial" w:hAnsi="Arial" w:cs="Arial"/>
          <w:sz w:val="23"/>
          <w:szCs w:val="23"/>
        </w:rPr>
        <w:t xml:space="preserve">au capital </w:t>
      </w:r>
      <w:proofErr w:type="gramStart"/>
      <w:r w:rsidRPr="00544BF4">
        <w:rPr>
          <w:rFonts w:ascii="Arial" w:hAnsi="Arial" w:cs="Arial"/>
          <w:sz w:val="23"/>
          <w:szCs w:val="23"/>
        </w:rPr>
        <w:t xml:space="preserve">de </w:t>
      </w:r>
      <w:proofErr w:type="gramEnd"/>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524449">
        <w:rPr>
          <w:rFonts w:ascii="Arial" w:hAnsi="Arial" w:cs="Arial"/>
          <w:sz w:val="23"/>
          <w:szCs w:val="23"/>
        </w:rPr>
        <w:t xml:space="preserve">, dont le siège social est situé à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inscrite au registre du commerce de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sous le numéro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4D1D14">
        <w:rPr>
          <w:rFonts w:ascii="Arial" w:hAnsi="Arial" w:cs="Arial"/>
          <w:sz w:val="23"/>
          <w:szCs w:val="23"/>
        </w:rPr>
        <w:t>,</w:t>
      </w:r>
      <w:r w:rsidRPr="00860EBA">
        <w:rPr>
          <w:rFonts w:ascii="Arial" w:hAnsi="Arial" w:cs="Arial"/>
          <w:sz w:val="23"/>
          <w:szCs w:val="23"/>
        </w:rPr>
        <w:t xml:space="preserve"> représentée par son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Pr>
          <w:rFonts w:ascii="Arial" w:hAnsi="Arial" w:cs="Arial"/>
          <w:sz w:val="23"/>
          <w:szCs w:val="23"/>
        </w:rPr>
        <w:t>;</w:t>
      </w:r>
    </w:p>
    <w:p w:rsidR="00960495" w:rsidRPr="00860EBA" w:rsidRDefault="00960495" w:rsidP="00A603F2">
      <w:pPr>
        <w:suppressAutoHyphens/>
        <w:spacing w:before="120"/>
        <w:ind w:left="709" w:right="709"/>
        <w:jc w:val="both"/>
        <w:rPr>
          <w:rFonts w:ascii="Arial" w:hAnsi="Arial" w:cs="Arial"/>
          <w:sz w:val="23"/>
          <w:szCs w:val="23"/>
        </w:rPr>
      </w:pPr>
    </w:p>
    <w:p w:rsidR="005B5E4E" w:rsidRDefault="005B5E4E" w:rsidP="005B5E4E">
      <w:pPr>
        <w:suppressAutoHyphens/>
        <w:spacing w:before="120"/>
        <w:ind w:left="709" w:right="709"/>
        <w:jc w:val="right"/>
        <w:rPr>
          <w:rFonts w:ascii="Arial" w:hAnsi="Arial" w:cs="Arial"/>
          <w:sz w:val="23"/>
          <w:szCs w:val="23"/>
        </w:rPr>
      </w:pPr>
      <w:r w:rsidRPr="00860EBA">
        <w:rPr>
          <w:rFonts w:ascii="Arial" w:hAnsi="Arial" w:cs="Arial"/>
          <w:sz w:val="23"/>
          <w:szCs w:val="23"/>
        </w:rPr>
        <w:t>Ci-après dénommés « </w:t>
      </w:r>
      <w:r>
        <w:rPr>
          <w:rFonts w:ascii="Arial" w:hAnsi="Arial" w:cs="Arial"/>
          <w:b/>
          <w:bCs/>
          <w:sz w:val="23"/>
          <w:szCs w:val="23"/>
        </w:rPr>
        <w:t>Cessionnaire</w:t>
      </w:r>
      <w:r w:rsidRPr="00860EBA">
        <w:rPr>
          <w:rFonts w:ascii="Arial" w:hAnsi="Arial" w:cs="Arial"/>
          <w:sz w:val="23"/>
          <w:szCs w:val="23"/>
        </w:rPr>
        <w:t> »</w:t>
      </w:r>
    </w:p>
    <w:p w:rsidR="005B5E4E" w:rsidRDefault="005B5E4E" w:rsidP="005B5E4E">
      <w:pPr>
        <w:suppressAutoHyphens/>
        <w:ind w:left="709" w:right="708"/>
        <w:jc w:val="right"/>
        <w:rPr>
          <w:rFonts w:ascii="Arial" w:hAnsi="Arial" w:cs="Arial"/>
          <w:sz w:val="23"/>
          <w:szCs w:val="23"/>
        </w:rPr>
      </w:pPr>
      <w:r>
        <w:rPr>
          <w:rFonts w:ascii="Arial" w:hAnsi="Arial" w:cs="Arial"/>
          <w:sz w:val="23"/>
          <w:szCs w:val="23"/>
        </w:rPr>
        <w:t>D’une deuxième part,</w:t>
      </w:r>
    </w:p>
    <w:p w:rsidR="005B5E4E" w:rsidRPr="00860EBA" w:rsidRDefault="005B5E4E" w:rsidP="005B5E4E">
      <w:pPr>
        <w:widowControl w:val="0"/>
        <w:tabs>
          <w:tab w:val="left" w:pos="0"/>
          <w:tab w:val="left" w:pos="3969"/>
        </w:tabs>
        <w:ind w:left="709" w:right="708"/>
        <w:jc w:val="both"/>
        <w:rPr>
          <w:rFonts w:ascii="Arial" w:hAnsi="Arial" w:cs="Arial"/>
          <w:b/>
          <w:bCs/>
          <w:sz w:val="23"/>
          <w:szCs w:val="23"/>
        </w:rPr>
      </w:pPr>
      <w:r w:rsidRPr="00860EBA">
        <w:rPr>
          <w:rFonts w:ascii="Arial" w:hAnsi="Arial" w:cs="Arial"/>
          <w:b/>
          <w:bCs/>
          <w:sz w:val="23"/>
          <w:szCs w:val="23"/>
        </w:rPr>
        <w:t>ET</w:t>
      </w:r>
      <w:r>
        <w:rPr>
          <w:rFonts w:ascii="Arial" w:hAnsi="Arial" w:cs="Arial"/>
          <w:b/>
          <w:bCs/>
          <w:sz w:val="23"/>
          <w:szCs w:val="23"/>
        </w:rPr>
        <w:t>,</w:t>
      </w:r>
    </w:p>
    <w:p w:rsidR="00E547EB" w:rsidRPr="00860EBA" w:rsidRDefault="00E547EB" w:rsidP="00E547EB">
      <w:pPr>
        <w:suppressAutoHyphens/>
        <w:spacing w:before="120"/>
        <w:ind w:left="709" w:right="709"/>
        <w:jc w:val="both"/>
        <w:rPr>
          <w:rFonts w:ascii="Arial" w:hAnsi="Arial" w:cs="Arial"/>
          <w:sz w:val="23"/>
          <w:szCs w:val="23"/>
        </w:rPr>
      </w:pPr>
      <w:r w:rsidRPr="00860EBA">
        <w:rPr>
          <w:rFonts w:ascii="Arial" w:hAnsi="Arial" w:cs="Arial"/>
          <w:sz w:val="23"/>
          <w:szCs w:val="23"/>
        </w:rPr>
        <w:t>La société</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
            <w:enabled/>
            <w:calcOnExit w:val="0"/>
            <w:textInput>
              <w:default w:val="Forme juridique"/>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Forme juridique</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sidRPr="00544BF4">
        <w:rPr>
          <w:rFonts w:ascii="Arial" w:hAnsi="Arial" w:cs="Arial"/>
          <w:sz w:val="23"/>
          <w:szCs w:val="23"/>
        </w:rPr>
        <w:t xml:space="preserve">au capital </w:t>
      </w:r>
      <w:proofErr w:type="gramStart"/>
      <w:r w:rsidRPr="00544BF4">
        <w:rPr>
          <w:rFonts w:ascii="Arial" w:hAnsi="Arial" w:cs="Arial"/>
          <w:sz w:val="23"/>
          <w:szCs w:val="23"/>
        </w:rPr>
        <w:t xml:space="preserve">de </w:t>
      </w:r>
      <w:proofErr w:type="gramEnd"/>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524449">
        <w:rPr>
          <w:rFonts w:ascii="Arial" w:hAnsi="Arial" w:cs="Arial"/>
          <w:sz w:val="23"/>
          <w:szCs w:val="23"/>
        </w:rPr>
        <w:t xml:space="preserve">, dont le siège social est situé à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inscrite au registre du commerce de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sous le numéro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4D1D14">
        <w:rPr>
          <w:rFonts w:ascii="Arial" w:hAnsi="Arial" w:cs="Arial"/>
          <w:sz w:val="23"/>
          <w:szCs w:val="23"/>
        </w:rPr>
        <w:t>,</w:t>
      </w:r>
      <w:r w:rsidRPr="00860EBA">
        <w:rPr>
          <w:rFonts w:ascii="Arial" w:hAnsi="Arial" w:cs="Arial"/>
          <w:sz w:val="23"/>
          <w:szCs w:val="23"/>
        </w:rPr>
        <w:t xml:space="preserve"> représentée par son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sidRPr="00860EBA">
        <w:rPr>
          <w:rFonts w:ascii="Arial" w:hAnsi="Arial" w:cs="Arial"/>
          <w:sz w:val="23"/>
          <w:szCs w:val="23"/>
        </w:rPr>
        <w:t xml:space="preserve">, </w:t>
      </w: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r>
        <w:rPr>
          <w:rFonts w:ascii="Arial" w:hAnsi="Arial" w:cs="Arial"/>
          <w:sz w:val="23"/>
          <w:szCs w:val="23"/>
        </w:rPr>
        <w:t>;</w:t>
      </w:r>
    </w:p>
    <w:p w:rsidR="005B5E4E" w:rsidRDefault="005B5E4E" w:rsidP="005B5E4E">
      <w:pPr>
        <w:suppressAutoHyphens/>
        <w:ind w:left="709" w:right="709"/>
        <w:jc w:val="right"/>
        <w:rPr>
          <w:rFonts w:ascii="Arial" w:hAnsi="Arial" w:cs="Arial"/>
          <w:sz w:val="23"/>
          <w:szCs w:val="23"/>
        </w:rPr>
      </w:pPr>
      <w:r w:rsidRPr="00860EBA">
        <w:rPr>
          <w:rFonts w:ascii="Arial" w:hAnsi="Arial" w:cs="Arial"/>
          <w:sz w:val="23"/>
          <w:szCs w:val="23"/>
        </w:rPr>
        <w:t>Ci-après dénommés « </w:t>
      </w:r>
      <w:r>
        <w:rPr>
          <w:rFonts w:ascii="Arial" w:hAnsi="Arial" w:cs="Arial"/>
          <w:b/>
          <w:bCs/>
          <w:sz w:val="23"/>
          <w:szCs w:val="23"/>
        </w:rPr>
        <w:t>Débiteur Cédé</w:t>
      </w:r>
      <w:r w:rsidRPr="00860EBA">
        <w:rPr>
          <w:rFonts w:ascii="Arial" w:hAnsi="Arial" w:cs="Arial"/>
          <w:sz w:val="23"/>
          <w:szCs w:val="23"/>
        </w:rPr>
        <w:t>»</w:t>
      </w:r>
    </w:p>
    <w:p w:rsidR="005B5E4E" w:rsidRPr="00860EBA" w:rsidRDefault="005B5E4E" w:rsidP="005B5E4E">
      <w:pPr>
        <w:suppressAutoHyphens/>
        <w:ind w:left="709" w:right="709"/>
        <w:jc w:val="right"/>
        <w:rPr>
          <w:rFonts w:ascii="Arial" w:hAnsi="Arial" w:cs="Arial"/>
          <w:sz w:val="23"/>
          <w:szCs w:val="23"/>
        </w:rPr>
      </w:pPr>
      <w:r>
        <w:rPr>
          <w:rFonts w:ascii="Arial" w:hAnsi="Arial" w:cs="Arial"/>
          <w:sz w:val="23"/>
          <w:szCs w:val="23"/>
        </w:rPr>
        <w:t>D’une troisième part.</w:t>
      </w:r>
    </w:p>
    <w:p w:rsidR="005B5E4E" w:rsidRPr="00860EBA" w:rsidRDefault="005B5E4E" w:rsidP="005B5E4E">
      <w:pPr>
        <w:pStyle w:val="Level1"/>
        <w:spacing w:before="120"/>
        <w:ind w:left="709" w:right="709"/>
        <w:jc w:val="both"/>
        <w:rPr>
          <w:rFonts w:ascii="Arial" w:hAnsi="Arial" w:cs="Arial"/>
          <w:b/>
          <w:sz w:val="23"/>
          <w:szCs w:val="23"/>
        </w:rPr>
      </w:pPr>
      <w:r w:rsidRPr="003C7308">
        <w:rPr>
          <w:rFonts w:ascii="Arial" w:hAnsi="Arial" w:cs="Arial"/>
          <w:sz w:val="23"/>
          <w:szCs w:val="23"/>
        </w:rPr>
        <w:t>Le Cédant, le Cessionnaire et le Débiteur Cédé</w:t>
      </w:r>
      <w:r>
        <w:rPr>
          <w:rFonts w:ascii="Arial" w:hAnsi="Arial" w:cs="Arial"/>
          <w:sz w:val="23"/>
          <w:szCs w:val="23"/>
        </w:rPr>
        <w:t xml:space="preserve"> étant ci-après dénommés ensemble les </w:t>
      </w:r>
      <w:r w:rsidRPr="00860EBA">
        <w:rPr>
          <w:rFonts w:ascii="Arial" w:hAnsi="Arial" w:cs="Arial"/>
          <w:sz w:val="23"/>
          <w:szCs w:val="23"/>
        </w:rPr>
        <w:t xml:space="preserve">« </w:t>
      </w:r>
      <w:r>
        <w:rPr>
          <w:rFonts w:ascii="Arial" w:hAnsi="Arial" w:cs="Arial"/>
          <w:b/>
          <w:sz w:val="23"/>
          <w:szCs w:val="23"/>
        </w:rPr>
        <w:t>Partie</w:t>
      </w:r>
      <w:r w:rsidRPr="00860EBA">
        <w:rPr>
          <w:rFonts w:ascii="Arial" w:hAnsi="Arial" w:cs="Arial"/>
          <w:b/>
          <w:sz w:val="23"/>
          <w:szCs w:val="23"/>
        </w:rPr>
        <w:t>s</w:t>
      </w:r>
      <w:r w:rsidRPr="00860EBA">
        <w:rPr>
          <w:rFonts w:ascii="Arial" w:hAnsi="Arial" w:cs="Arial"/>
          <w:sz w:val="23"/>
          <w:szCs w:val="23"/>
        </w:rPr>
        <w:t xml:space="preserve"> » et individuellement </w:t>
      </w:r>
      <w:r>
        <w:rPr>
          <w:rFonts w:ascii="Arial" w:hAnsi="Arial" w:cs="Arial"/>
          <w:sz w:val="23"/>
          <w:szCs w:val="23"/>
        </w:rPr>
        <w:t>la</w:t>
      </w:r>
      <w:r w:rsidRPr="00860EBA">
        <w:rPr>
          <w:rFonts w:ascii="Arial" w:hAnsi="Arial" w:cs="Arial"/>
          <w:sz w:val="23"/>
          <w:szCs w:val="23"/>
        </w:rPr>
        <w:t xml:space="preserve"> « </w:t>
      </w:r>
      <w:r>
        <w:rPr>
          <w:rFonts w:ascii="Arial" w:hAnsi="Arial" w:cs="Arial"/>
          <w:b/>
          <w:sz w:val="23"/>
          <w:szCs w:val="23"/>
        </w:rPr>
        <w:t>Partie</w:t>
      </w:r>
      <w:r w:rsidRPr="00860EBA">
        <w:rPr>
          <w:rFonts w:ascii="Arial" w:hAnsi="Arial" w:cs="Arial"/>
          <w:sz w:val="23"/>
          <w:szCs w:val="23"/>
        </w:rPr>
        <w:t xml:space="preserve"> ».</w:t>
      </w:r>
    </w:p>
    <w:p w:rsidR="005B5E4E" w:rsidRPr="00860EBA" w:rsidRDefault="005B5E4E" w:rsidP="005B5E4E">
      <w:pPr>
        <w:spacing w:before="240" w:after="120"/>
        <w:ind w:left="709" w:right="708"/>
        <w:jc w:val="both"/>
        <w:rPr>
          <w:rFonts w:ascii="Arial" w:hAnsi="Arial" w:cs="Arial"/>
          <w:sz w:val="23"/>
          <w:szCs w:val="23"/>
        </w:rPr>
      </w:pPr>
      <w:r w:rsidRPr="00860EBA">
        <w:rPr>
          <w:rFonts w:ascii="Arial" w:hAnsi="Arial" w:cs="Arial"/>
          <w:b/>
          <w:sz w:val="23"/>
          <w:szCs w:val="23"/>
          <w:u w:val="single"/>
        </w:rPr>
        <w:t>IL A ETE PREALABLEMENT EXPOSE CE QUI SUIT</w:t>
      </w:r>
      <w:r w:rsidRPr="00860EBA">
        <w:rPr>
          <w:rFonts w:ascii="Arial" w:hAnsi="Arial" w:cs="Arial"/>
          <w:b/>
          <w:sz w:val="23"/>
          <w:szCs w:val="23"/>
        </w:rPr>
        <w:t xml:space="preserve"> :</w:t>
      </w:r>
    </w:p>
    <w:p w:rsidR="00022A9A" w:rsidRDefault="005B5E4E" w:rsidP="00E547EB">
      <w:pPr>
        <w:widowControl w:val="0"/>
        <w:tabs>
          <w:tab w:val="left" w:pos="0"/>
          <w:tab w:val="left" w:pos="709"/>
        </w:tabs>
        <w:spacing w:before="120" w:after="120"/>
        <w:ind w:left="709" w:right="708"/>
        <w:jc w:val="both"/>
        <w:rPr>
          <w:rFonts w:ascii="Arial" w:hAnsi="Arial" w:cs="Arial"/>
          <w:sz w:val="23"/>
          <w:szCs w:val="23"/>
        </w:rPr>
      </w:pPr>
      <w:r w:rsidRPr="00860EBA">
        <w:rPr>
          <w:rFonts w:ascii="Arial" w:hAnsi="Arial" w:cs="Arial"/>
          <w:sz w:val="23"/>
          <w:szCs w:val="23"/>
        </w:rPr>
        <w:t xml:space="preserve">Le </w:t>
      </w:r>
      <w:r>
        <w:rPr>
          <w:rFonts w:ascii="Arial" w:hAnsi="Arial" w:cs="Arial"/>
          <w:sz w:val="23"/>
          <w:szCs w:val="23"/>
        </w:rPr>
        <w:t>Cédant</w:t>
      </w:r>
      <w:r w:rsidRPr="00860EBA">
        <w:rPr>
          <w:rFonts w:ascii="Arial" w:hAnsi="Arial" w:cs="Arial"/>
          <w:sz w:val="23"/>
          <w:szCs w:val="23"/>
        </w:rPr>
        <w:t xml:space="preserve"> déclare détenir une créance </w:t>
      </w:r>
      <w:r>
        <w:rPr>
          <w:rFonts w:ascii="Arial" w:hAnsi="Arial" w:cs="Arial"/>
          <w:sz w:val="23"/>
          <w:szCs w:val="23"/>
        </w:rPr>
        <w:t xml:space="preserve">certaine, liquide et exigible sur le Débiteur Cédé d’un montant de </w:t>
      </w:r>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r w:rsidR="005C6E31">
        <w:rPr>
          <w:rFonts w:ascii="Arial" w:hAnsi="Arial" w:cs="Arial"/>
          <w:sz w:val="23"/>
          <w:szCs w:val="23"/>
        </w:rPr>
        <w:t xml:space="preserve"> </w:t>
      </w:r>
      <w:r w:rsidR="00022A9A" w:rsidRPr="00860EBA">
        <w:rPr>
          <w:rFonts w:ascii="Arial" w:hAnsi="Arial" w:cs="Arial"/>
          <w:sz w:val="23"/>
          <w:szCs w:val="23"/>
        </w:rPr>
        <w:t>(</w:t>
      </w:r>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r w:rsidR="00022A9A" w:rsidRPr="00860EBA">
        <w:rPr>
          <w:rFonts w:ascii="Arial" w:hAnsi="Arial" w:cs="Arial"/>
          <w:sz w:val="23"/>
          <w:szCs w:val="23"/>
        </w:rPr>
        <w:t>)</w:t>
      </w:r>
      <w:r w:rsidR="005C6E31">
        <w:rPr>
          <w:rFonts w:ascii="Arial" w:hAnsi="Arial" w:cs="Arial"/>
          <w:sz w:val="23"/>
          <w:szCs w:val="23"/>
        </w:rPr>
        <w:t xml:space="preserve"> </w:t>
      </w:r>
      <w:r>
        <w:rPr>
          <w:rFonts w:ascii="Arial" w:hAnsi="Arial" w:cs="Arial"/>
          <w:sz w:val="23"/>
          <w:szCs w:val="23"/>
        </w:rPr>
        <w:t>(ci-après, la « </w:t>
      </w:r>
      <w:r w:rsidRPr="000824DA">
        <w:rPr>
          <w:rFonts w:ascii="Arial" w:hAnsi="Arial" w:cs="Arial"/>
          <w:b/>
          <w:bCs/>
          <w:sz w:val="23"/>
          <w:szCs w:val="23"/>
        </w:rPr>
        <w:t>Créance</w:t>
      </w:r>
      <w:r>
        <w:rPr>
          <w:rFonts w:ascii="Arial" w:hAnsi="Arial" w:cs="Arial"/>
          <w:sz w:val="23"/>
          <w:szCs w:val="23"/>
        </w:rPr>
        <w:t> »)</w:t>
      </w:r>
      <w:r w:rsidRPr="00860EBA">
        <w:rPr>
          <w:rFonts w:ascii="Arial" w:hAnsi="Arial" w:cs="Arial"/>
          <w:sz w:val="23"/>
          <w:szCs w:val="23"/>
        </w:rPr>
        <w:t>.</w:t>
      </w:r>
      <w:r>
        <w:rPr>
          <w:rFonts w:ascii="Arial" w:hAnsi="Arial" w:cs="Arial"/>
          <w:sz w:val="23"/>
          <w:szCs w:val="23"/>
        </w:rPr>
        <w:t xml:space="preserve"> </w:t>
      </w:r>
    </w:p>
    <w:p w:rsidR="005B5E4E" w:rsidRPr="008261DA" w:rsidRDefault="005B5E4E" w:rsidP="005B5E4E">
      <w:pPr>
        <w:widowControl w:val="0"/>
        <w:numPr>
          <w:ilvl w:val="0"/>
          <w:numId w:val="1"/>
        </w:numPr>
        <w:tabs>
          <w:tab w:val="left" w:pos="0"/>
          <w:tab w:val="left" w:pos="709"/>
        </w:tabs>
        <w:spacing w:before="120" w:after="120"/>
        <w:ind w:left="709" w:right="708" w:firstLine="0"/>
        <w:jc w:val="both"/>
        <w:rPr>
          <w:rFonts w:ascii="Arial" w:hAnsi="Arial" w:cs="Arial"/>
          <w:sz w:val="23"/>
          <w:szCs w:val="23"/>
        </w:rPr>
      </w:pPr>
      <w:r>
        <w:rPr>
          <w:rFonts w:ascii="Arial" w:hAnsi="Arial" w:cs="Arial"/>
          <w:sz w:val="23"/>
          <w:szCs w:val="23"/>
        </w:rPr>
        <w:t xml:space="preserve">Les Parties sont convenues d’établir la présente convention de cession de </w:t>
      </w:r>
      <w:r w:rsidRPr="008261DA">
        <w:rPr>
          <w:rFonts w:ascii="Arial" w:hAnsi="Arial" w:cs="Arial"/>
          <w:sz w:val="23"/>
          <w:szCs w:val="23"/>
        </w:rPr>
        <w:t>créance (ci-après la «</w:t>
      </w:r>
      <w:r>
        <w:rPr>
          <w:rFonts w:ascii="Arial" w:hAnsi="Arial" w:cs="Arial"/>
          <w:sz w:val="23"/>
          <w:szCs w:val="23"/>
        </w:rPr>
        <w:t xml:space="preserve"> </w:t>
      </w:r>
      <w:r w:rsidRPr="00E85909">
        <w:rPr>
          <w:rFonts w:ascii="Arial" w:hAnsi="Arial" w:cs="Arial"/>
          <w:b/>
          <w:bCs/>
          <w:sz w:val="23"/>
          <w:szCs w:val="23"/>
        </w:rPr>
        <w:t>Convention</w:t>
      </w:r>
      <w:r>
        <w:rPr>
          <w:rFonts w:ascii="Arial" w:hAnsi="Arial" w:cs="Arial"/>
          <w:b/>
          <w:bCs/>
          <w:sz w:val="23"/>
          <w:szCs w:val="23"/>
        </w:rPr>
        <w:t xml:space="preserve"> </w:t>
      </w:r>
      <w:r w:rsidRPr="008261DA">
        <w:rPr>
          <w:rFonts w:ascii="Arial" w:hAnsi="Arial" w:cs="Arial"/>
          <w:sz w:val="23"/>
          <w:szCs w:val="23"/>
        </w:rPr>
        <w:t xml:space="preserve">») qui définit les termes et conditions par lesquels le Cédant accepte de céder et transporter la </w:t>
      </w:r>
      <w:r>
        <w:rPr>
          <w:rFonts w:ascii="Arial" w:hAnsi="Arial" w:cs="Arial"/>
          <w:sz w:val="23"/>
          <w:szCs w:val="23"/>
        </w:rPr>
        <w:t>Créance</w:t>
      </w:r>
      <w:r w:rsidRPr="008261DA">
        <w:rPr>
          <w:rFonts w:ascii="Arial" w:hAnsi="Arial" w:cs="Arial"/>
          <w:sz w:val="23"/>
          <w:szCs w:val="23"/>
        </w:rPr>
        <w:t xml:space="preserve"> qu’il détient sur le Débiteur Cédé au Cessionnaire.</w:t>
      </w:r>
    </w:p>
    <w:p w:rsidR="005B5E4E" w:rsidRPr="00860EBA" w:rsidRDefault="005B5E4E" w:rsidP="005B5E4E">
      <w:pPr>
        <w:spacing w:before="120" w:after="120"/>
        <w:ind w:left="709" w:right="708"/>
        <w:jc w:val="both"/>
        <w:outlineLvl w:val="0"/>
        <w:rPr>
          <w:rFonts w:ascii="Arial" w:hAnsi="Arial" w:cs="Arial"/>
          <w:sz w:val="23"/>
          <w:szCs w:val="23"/>
        </w:rPr>
      </w:pPr>
      <w:r w:rsidRPr="00860EBA">
        <w:rPr>
          <w:rFonts w:ascii="Arial" w:hAnsi="Arial" w:cs="Arial"/>
          <w:b/>
          <w:sz w:val="23"/>
          <w:szCs w:val="23"/>
          <w:u w:val="single"/>
        </w:rPr>
        <w:t>CECI EXPOSE, IL A ETE CONVENU ET ARRETE CE QUI SUIT</w:t>
      </w:r>
      <w:r w:rsidRPr="00860EBA">
        <w:rPr>
          <w:rFonts w:ascii="Arial" w:hAnsi="Arial" w:cs="Arial"/>
          <w:sz w:val="23"/>
          <w:szCs w:val="23"/>
        </w:rPr>
        <w:t xml:space="preserve"> :</w:t>
      </w:r>
    </w:p>
    <w:p w:rsidR="005B5E4E" w:rsidRDefault="005B5E4E" w:rsidP="005B5E4E">
      <w:pPr>
        <w:pStyle w:val="Titre1"/>
        <w:spacing w:before="120" w:after="120"/>
        <w:ind w:left="709" w:right="708" w:firstLine="0"/>
        <w:rPr>
          <w:caps/>
          <w:sz w:val="23"/>
          <w:szCs w:val="23"/>
          <w:u w:val="single"/>
        </w:rPr>
      </w:pPr>
      <w:bookmarkStart w:id="1" w:name="_Ref68519607"/>
      <w:bookmarkStart w:id="2" w:name="_Toc245087818"/>
      <w:bookmarkStart w:id="3" w:name="_Toc247619211"/>
      <w:r w:rsidRPr="00860EBA">
        <w:rPr>
          <w:caps/>
          <w:sz w:val="23"/>
          <w:szCs w:val="23"/>
          <w:u w:val="single"/>
        </w:rPr>
        <w:t xml:space="preserve">ARTICLE 1 – </w:t>
      </w:r>
      <w:r>
        <w:rPr>
          <w:caps/>
          <w:sz w:val="23"/>
          <w:szCs w:val="23"/>
          <w:u w:val="single"/>
        </w:rPr>
        <w:t>Cession de creance</w:t>
      </w:r>
    </w:p>
    <w:p w:rsidR="005B5E4E" w:rsidRPr="00E85909" w:rsidRDefault="005B5E4E" w:rsidP="005B5E4E">
      <w:pPr>
        <w:pStyle w:val="western"/>
        <w:spacing w:before="120" w:beforeAutospacing="0" w:after="0" w:line="240" w:lineRule="auto"/>
        <w:ind w:left="709" w:right="707"/>
        <w:jc w:val="both"/>
        <w:rPr>
          <w:color w:val="auto"/>
          <w:sz w:val="23"/>
          <w:szCs w:val="23"/>
        </w:rPr>
      </w:pPr>
      <w:r w:rsidRPr="00E85909">
        <w:rPr>
          <w:color w:val="auto"/>
          <w:sz w:val="23"/>
          <w:szCs w:val="23"/>
        </w:rPr>
        <w:t xml:space="preserve">Le Cédant cède et transporte au Cessionnaire qui accepte, la Créance, sans autre garantie que celle de l’existence de </w:t>
      </w:r>
      <w:r>
        <w:rPr>
          <w:color w:val="auto"/>
          <w:sz w:val="23"/>
          <w:szCs w:val="23"/>
        </w:rPr>
        <w:t>la C</w:t>
      </w:r>
      <w:r w:rsidRPr="00E85909">
        <w:rPr>
          <w:color w:val="auto"/>
          <w:sz w:val="23"/>
          <w:szCs w:val="23"/>
        </w:rPr>
        <w:t xml:space="preserve">réance et de son caractère liquide, certain et exigible, et ce, selon les conditions prévues par les articles 189 à 207 du Dahir des Obligations et des Contrats. Le Cédant remet au Cessionnaire tous les documents certifiant l'existence de la </w:t>
      </w:r>
      <w:r>
        <w:rPr>
          <w:color w:val="auto"/>
          <w:sz w:val="23"/>
          <w:szCs w:val="23"/>
        </w:rPr>
        <w:t>Créance</w:t>
      </w:r>
      <w:r w:rsidRPr="00E85909">
        <w:rPr>
          <w:color w:val="auto"/>
          <w:sz w:val="23"/>
          <w:szCs w:val="23"/>
        </w:rPr>
        <w:t>, ce que le Cessionnaire reconnaît.</w:t>
      </w:r>
    </w:p>
    <w:p w:rsidR="005B5E4E" w:rsidRDefault="005B5E4E" w:rsidP="005B5E4E">
      <w:pPr>
        <w:pStyle w:val="Titre1"/>
        <w:spacing w:before="120" w:after="0"/>
        <w:ind w:left="709" w:right="708" w:firstLine="0"/>
        <w:rPr>
          <w:caps/>
          <w:sz w:val="23"/>
          <w:szCs w:val="23"/>
          <w:u w:val="single"/>
        </w:rPr>
      </w:pPr>
      <w:r>
        <w:rPr>
          <w:caps/>
          <w:sz w:val="23"/>
          <w:szCs w:val="23"/>
          <w:u w:val="single"/>
        </w:rPr>
        <w:t>ARTICLE 2</w:t>
      </w:r>
      <w:r w:rsidRPr="00860EBA">
        <w:rPr>
          <w:caps/>
          <w:sz w:val="23"/>
          <w:szCs w:val="23"/>
          <w:u w:val="single"/>
        </w:rPr>
        <w:t xml:space="preserve"> – </w:t>
      </w:r>
      <w:r>
        <w:rPr>
          <w:caps/>
          <w:sz w:val="23"/>
          <w:szCs w:val="23"/>
          <w:u w:val="single"/>
        </w:rPr>
        <w:t>Propriete – subrogation</w:t>
      </w:r>
    </w:p>
    <w:p w:rsidR="005B5E4E" w:rsidRPr="00632999" w:rsidRDefault="005B5E4E" w:rsidP="005B5E4E">
      <w:pPr>
        <w:pStyle w:val="Body1"/>
        <w:spacing w:before="240"/>
        <w:ind w:left="709" w:right="707"/>
        <w:rPr>
          <w:rFonts w:ascii="Arial" w:hAnsi="Arial" w:cs="Arial"/>
          <w:sz w:val="23"/>
          <w:szCs w:val="23"/>
          <w:lang w:val="fr-FR"/>
        </w:rPr>
      </w:pPr>
      <w:r>
        <w:rPr>
          <w:rFonts w:ascii="Arial" w:hAnsi="Arial" w:cs="Arial"/>
          <w:sz w:val="23"/>
          <w:szCs w:val="23"/>
          <w:lang w:val="fr-FR"/>
        </w:rPr>
        <w:t>La cession de la Créance</w:t>
      </w:r>
      <w:r w:rsidRPr="00E85909">
        <w:rPr>
          <w:rFonts w:ascii="Arial" w:hAnsi="Arial" w:cs="Arial"/>
          <w:sz w:val="23"/>
          <w:szCs w:val="23"/>
          <w:lang w:val="fr-FR"/>
        </w:rPr>
        <w:t xml:space="preserve"> susmentionnée produira, à compter de la date de signature de la présente Convention, tous les effets légaux ; elle emportera, notamment, subrogation du Cessionnaire dans tous les droits et obligations du Cédant.</w:t>
      </w:r>
    </w:p>
    <w:p w:rsidR="005B5E4E" w:rsidRPr="00860EBA" w:rsidRDefault="005B5E4E" w:rsidP="005B5E4E">
      <w:pPr>
        <w:pStyle w:val="Titre1"/>
        <w:spacing w:after="120"/>
        <w:ind w:left="709" w:right="708" w:firstLine="0"/>
        <w:rPr>
          <w:caps/>
          <w:sz w:val="23"/>
          <w:szCs w:val="23"/>
          <w:u w:val="single"/>
        </w:rPr>
      </w:pPr>
      <w:r>
        <w:rPr>
          <w:caps/>
          <w:sz w:val="23"/>
          <w:szCs w:val="23"/>
          <w:u w:val="single"/>
        </w:rPr>
        <w:lastRenderedPageBreak/>
        <w:t>ARTICLE 3</w:t>
      </w:r>
      <w:r w:rsidRPr="00860EBA">
        <w:rPr>
          <w:caps/>
          <w:sz w:val="23"/>
          <w:szCs w:val="23"/>
          <w:u w:val="single"/>
        </w:rPr>
        <w:t xml:space="preserve"> –</w:t>
      </w:r>
      <w:r>
        <w:rPr>
          <w:caps/>
          <w:sz w:val="23"/>
          <w:szCs w:val="23"/>
          <w:u w:val="single"/>
        </w:rPr>
        <w:t xml:space="preserve"> </w:t>
      </w:r>
      <w:r w:rsidRPr="00860EBA">
        <w:rPr>
          <w:caps/>
          <w:sz w:val="23"/>
          <w:szCs w:val="23"/>
          <w:u w:val="single"/>
        </w:rPr>
        <w:t>PRIX</w:t>
      </w:r>
      <w:r>
        <w:rPr>
          <w:caps/>
          <w:sz w:val="23"/>
          <w:szCs w:val="23"/>
          <w:u w:val="single"/>
        </w:rPr>
        <w:t xml:space="preserve"> </w:t>
      </w:r>
    </w:p>
    <w:p w:rsidR="005B5E4E" w:rsidRDefault="005B5E4E" w:rsidP="00E547EB">
      <w:pPr>
        <w:spacing w:before="120" w:after="120"/>
        <w:ind w:left="709" w:right="708"/>
        <w:jc w:val="both"/>
        <w:rPr>
          <w:rFonts w:ascii="Arial" w:hAnsi="Arial" w:cs="Arial"/>
          <w:sz w:val="23"/>
          <w:szCs w:val="23"/>
        </w:rPr>
      </w:pPr>
      <w:r w:rsidRPr="00860EBA">
        <w:rPr>
          <w:rFonts w:ascii="Arial" w:hAnsi="Arial" w:cs="Arial"/>
          <w:sz w:val="23"/>
          <w:szCs w:val="23"/>
        </w:rPr>
        <w:t xml:space="preserve">La cession </w:t>
      </w:r>
      <w:r>
        <w:rPr>
          <w:rFonts w:ascii="Arial" w:hAnsi="Arial" w:cs="Arial"/>
          <w:sz w:val="23"/>
          <w:szCs w:val="23"/>
        </w:rPr>
        <w:t xml:space="preserve">de la Créance qui fait l’objet de la présente Convention </w:t>
      </w:r>
      <w:r w:rsidRPr="00860EBA">
        <w:rPr>
          <w:rFonts w:ascii="Arial" w:hAnsi="Arial" w:cs="Arial"/>
          <w:sz w:val="23"/>
          <w:szCs w:val="23"/>
        </w:rPr>
        <w:t xml:space="preserve">est consentie </w:t>
      </w:r>
      <w:r>
        <w:rPr>
          <w:rFonts w:ascii="Arial" w:hAnsi="Arial" w:cs="Arial"/>
          <w:sz w:val="23"/>
          <w:szCs w:val="23"/>
        </w:rPr>
        <w:t xml:space="preserve">par le Cédant </w:t>
      </w:r>
      <w:r w:rsidRPr="00860EBA">
        <w:rPr>
          <w:rFonts w:ascii="Arial" w:hAnsi="Arial" w:cs="Arial"/>
          <w:sz w:val="23"/>
          <w:szCs w:val="23"/>
        </w:rPr>
        <w:t>et acceptée</w:t>
      </w:r>
      <w:r>
        <w:rPr>
          <w:rFonts w:ascii="Arial" w:hAnsi="Arial" w:cs="Arial"/>
          <w:sz w:val="23"/>
          <w:szCs w:val="23"/>
        </w:rPr>
        <w:t xml:space="preserve"> par le Cessionnaire</w:t>
      </w:r>
      <w:r w:rsidRPr="00860EBA">
        <w:rPr>
          <w:rFonts w:ascii="Arial" w:hAnsi="Arial" w:cs="Arial"/>
          <w:sz w:val="23"/>
          <w:szCs w:val="23"/>
        </w:rPr>
        <w:t xml:space="preserve"> moyennant le prix</w:t>
      </w:r>
      <w:r w:rsidR="0034014C">
        <w:rPr>
          <w:rFonts w:ascii="Arial" w:hAnsi="Arial" w:cs="Arial"/>
          <w:sz w:val="23"/>
          <w:szCs w:val="23"/>
        </w:rPr>
        <w:t xml:space="preserve"> de </w:t>
      </w:r>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r w:rsidR="002903EB">
        <w:rPr>
          <w:rFonts w:ascii="Arial" w:hAnsi="Arial" w:cs="Arial"/>
          <w:sz w:val="23"/>
          <w:szCs w:val="23"/>
        </w:rPr>
        <w:t xml:space="preserve"> </w:t>
      </w:r>
      <w:r w:rsidR="002903EB" w:rsidRPr="00860EBA">
        <w:rPr>
          <w:rFonts w:ascii="Arial" w:hAnsi="Arial" w:cs="Arial"/>
          <w:sz w:val="23"/>
          <w:szCs w:val="23"/>
        </w:rPr>
        <w:t>(</w:t>
      </w:r>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r w:rsidR="002903EB" w:rsidRPr="00860EBA">
        <w:rPr>
          <w:rFonts w:ascii="Arial" w:hAnsi="Arial" w:cs="Arial"/>
          <w:sz w:val="23"/>
          <w:szCs w:val="23"/>
        </w:rPr>
        <w:t>)</w:t>
      </w:r>
      <w:r w:rsidR="002903EB">
        <w:rPr>
          <w:rFonts w:ascii="Arial" w:hAnsi="Arial" w:cs="Arial"/>
          <w:sz w:val="23"/>
          <w:szCs w:val="23"/>
        </w:rPr>
        <w:t xml:space="preserve"> </w:t>
      </w:r>
      <w:r w:rsidR="0034014C">
        <w:rPr>
          <w:rFonts w:ascii="Arial" w:hAnsi="Arial" w:cs="Arial"/>
          <w:sz w:val="23"/>
          <w:szCs w:val="23"/>
        </w:rPr>
        <w:t xml:space="preserve"> </w:t>
      </w:r>
      <w:r>
        <w:rPr>
          <w:rFonts w:ascii="Arial" w:hAnsi="Arial" w:cs="Arial"/>
          <w:sz w:val="23"/>
          <w:szCs w:val="23"/>
        </w:rPr>
        <w:t>(Ci-après, le «</w:t>
      </w:r>
      <w:r w:rsidRPr="00975A33">
        <w:rPr>
          <w:rFonts w:ascii="Arial" w:hAnsi="Arial" w:cs="Arial"/>
          <w:b/>
          <w:bCs/>
          <w:sz w:val="23"/>
          <w:szCs w:val="23"/>
        </w:rPr>
        <w:t> Prix</w:t>
      </w:r>
      <w:r>
        <w:rPr>
          <w:rFonts w:ascii="Arial" w:hAnsi="Arial" w:cs="Arial"/>
          <w:sz w:val="23"/>
          <w:szCs w:val="23"/>
        </w:rPr>
        <w:t> »)</w:t>
      </w:r>
      <w:r w:rsidRPr="00860EBA">
        <w:rPr>
          <w:rFonts w:ascii="Arial" w:hAnsi="Arial" w:cs="Arial"/>
          <w:sz w:val="23"/>
          <w:szCs w:val="23"/>
        </w:rPr>
        <w:t>.</w:t>
      </w:r>
    </w:p>
    <w:p w:rsidR="005B5E4E" w:rsidRPr="00860EBA" w:rsidRDefault="005B5E4E" w:rsidP="005B5E4E">
      <w:pPr>
        <w:spacing w:before="120" w:after="120"/>
        <w:ind w:left="709" w:right="708"/>
        <w:jc w:val="both"/>
        <w:rPr>
          <w:rFonts w:ascii="Arial" w:hAnsi="Arial" w:cs="Arial"/>
          <w:sz w:val="23"/>
          <w:szCs w:val="23"/>
        </w:rPr>
      </w:pPr>
      <w:r>
        <w:rPr>
          <w:rFonts w:ascii="Arial" w:hAnsi="Arial" w:cs="Arial"/>
          <w:sz w:val="23"/>
          <w:szCs w:val="23"/>
        </w:rPr>
        <w:t xml:space="preserve">Le Prix est payable par inscription </w:t>
      </w:r>
      <w:r w:rsidRPr="00E547EB">
        <w:rPr>
          <w:rFonts w:ascii="Arial" w:hAnsi="Arial" w:cs="Arial"/>
          <w:sz w:val="23"/>
          <w:szCs w:val="23"/>
        </w:rPr>
        <w:t xml:space="preserve">en compte courant </w:t>
      </w:r>
      <w:r>
        <w:rPr>
          <w:rFonts w:ascii="Arial" w:hAnsi="Arial" w:cs="Arial"/>
          <w:sz w:val="23"/>
          <w:szCs w:val="23"/>
        </w:rPr>
        <w:t>ouvert au nom du Cédant dans les comptes du Cessionnaire.</w:t>
      </w:r>
    </w:p>
    <w:p w:rsidR="005B5E4E" w:rsidRPr="00860EBA" w:rsidRDefault="005B5E4E" w:rsidP="005B5E4E">
      <w:pPr>
        <w:pStyle w:val="Titre1"/>
        <w:spacing w:before="120" w:after="120"/>
        <w:ind w:left="709" w:right="708" w:firstLine="0"/>
        <w:rPr>
          <w:caps/>
          <w:sz w:val="23"/>
          <w:szCs w:val="23"/>
          <w:u w:val="single"/>
        </w:rPr>
      </w:pPr>
      <w:bookmarkStart w:id="4" w:name="_Toc247619212"/>
      <w:bookmarkEnd w:id="1"/>
      <w:bookmarkEnd w:id="2"/>
      <w:bookmarkEnd w:id="3"/>
      <w:r>
        <w:rPr>
          <w:caps/>
          <w:sz w:val="23"/>
          <w:szCs w:val="23"/>
          <w:u w:val="single"/>
        </w:rPr>
        <w:t>ARTICLE 4</w:t>
      </w:r>
      <w:r w:rsidRPr="00860EBA">
        <w:rPr>
          <w:caps/>
          <w:sz w:val="23"/>
          <w:szCs w:val="23"/>
          <w:u w:val="single"/>
        </w:rPr>
        <w:t xml:space="preserve"> - Déclarations, garanties et obligations du </w:t>
      </w:r>
      <w:r>
        <w:rPr>
          <w:caps/>
          <w:sz w:val="23"/>
          <w:szCs w:val="23"/>
          <w:u w:val="single"/>
        </w:rPr>
        <w:t>Cédant</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Conformément à l’article 203 du DOC, le </w:t>
      </w:r>
      <w:r>
        <w:rPr>
          <w:rFonts w:ascii="Arial" w:hAnsi="Arial" w:cs="Arial"/>
          <w:sz w:val="23"/>
          <w:szCs w:val="23"/>
        </w:rPr>
        <w:t>Cédant</w:t>
      </w:r>
      <w:r w:rsidRPr="00860EBA">
        <w:rPr>
          <w:rFonts w:ascii="Arial" w:hAnsi="Arial" w:cs="Arial"/>
          <w:sz w:val="23"/>
          <w:szCs w:val="23"/>
        </w:rPr>
        <w:t xml:space="preserve"> garantit sa qualité de créancier ainsi que l’existence de la </w:t>
      </w:r>
      <w:r>
        <w:rPr>
          <w:rFonts w:ascii="Arial" w:hAnsi="Arial" w:cs="Arial"/>
          <w:sz w:val="23"/>
          <w:szCs w:val="23"/>
        </w:rPr>
        <w:t>Créance</w:t>
      </w:r>
      <w:r w:rsidRPr="00860EBA">
        <w:rPr>
          <w:rFonts w:ascii="Arial" w:hAnsi="Arial" w:cs="Arial"/>
          <w:sz w:val="23"/>
          <w:szCs w:val="23"/>
        </w:rPr>
        <w:t xml:space="preserve"> à la date de la présente et </w:t>
      </w:r>
      <w:r>
        <w:rPr>
          <w:rFonts w:ascii="Arial" w:hAnsi="Arial" w:cs="Arial"/>
          <w:sz w:val="23"/>
          <w:szCs w:val="23"/>
        </w:rPr>
        <w:t>son</w:t>
      </w:r>
      <w:r w:rsidRPr="00860EBA">
        <w:rPr>
          <w:rFonts w:ascii="Arial" w:hAnsi="Arial" w:cs="Arial"/>
          <w:sz w:val="23"/>
          <w:szCs w:val="23"/>
        </w:rPr>
        <w:t xml:space="preserve"> droit d’en disposer.</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 </w:t>
      </w:r>
      <w:r>
        <w:rPr>
          <w:rFonts w:ascii="Arial" w:hAnsi="Arial" w:cs="Arial"/>
          <w:sz w:val="23"/>
          <w:szCs w:val="23"/>
        </w:rPr>
        <w:t>Cédant</w:t>
      </w:r>
      <w:r w:rsidRPr="00860EBA">
        <w:rPr>
          <w:rFonts w:ascii="Arial" w:hAnsi="Arial" w:cs="Arial"/>
          <w:sz w:val="23"/>
          <w:szCs w:val="23"/>
        </w:rPr>
        <w:t xml:space="preserve"> déclare que la </w:t>
      </w:r>
      <w:r>
        <w:rPr>
          <w:rFonts w:ascii="Arial" w:hAnsi="Arial" w:cs="Arial"/>
          <w:sz w:val="23"/>
          <w:szCs w:val="23"/>
        </w:rPr>
        <w:t>C</w:t>
      </w:r>
      <w:r w:rsidRPr="00860EBA">
        <w:rPr>
          <w:rFonts w:ascii="Arial" w:hAnsi="Arial" w:cs="Arial"/>
          <w:sz w:val="23"/>
          <w:szCs w:val="23"/>
        </w:rPr>
        <w:t>réance est liquide, certaine, exigible et n’est affectée d’aucune condition.</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 </w:t>
      </w:r>
      <w:r>
        <w:rPr>
          <w:rFonts w:ascii="Arial" w:hAnsi="Arial" w:cs="Arial"/>
          <w:sz w:val="23"/>
          <w:szCs w:val="23"/>
        </w:rPr>
        <w:t>Cédant</w:t>
      </w:r>
      <w:r w:rsidRPr="00860EBA">
        <w:rPr>
          <w:rFonts w:ascii="Arial" w:hAnsi="Arial" w:cs="Arial"/>
          <w:sz w:val="23"/>
          <w:szCs w:val="23"/>
        </w:rPr>
        <w:t xml:space="preserve"> déclare être seul propriétaire de la </w:t>
      </w:r>
      <w:r>
        <w:rPr>
          <w:rFonts w:ascii="Arial" w:hAnsi="Arial" w:cs="Arial"/>
          <w:sz w:val="23"/>
          <w:szCs w:val="23"/>
        </w:rPr>
        <w:t>C</w:t>
      </w:r>
      <w:r w:rsidRPr="00860EBA">
        <w:rPr>
          <w:rFonts w:ascii="Arial" w:hAnsi="Arial" w:cs="Arial"/>
          <w:sz w:val="23"/>
          <w:szCs w:val="23"/>
        </w:rPr>
        <w:t xml:space="preserve">réance, que celle-ci n’a fait l’objet d’aucune cession, promesse de cession, délégation, nantissement, saisie ou autres, et que rien ne s’oppose à sa libre cession au profit du </w:t>
      </w:r>
      <w:r>
        <w:rPr>
          <w:rFonts w:ascii="Arial" w:hAnsi="Arial" w:cs="Arial"/>
          <w:sz w:val="23"/>
          <w:szCs w:val="23"/>
        </w:rPr>
        <w:t>Cessionnaire</w:t>
      </w:r>
      <w:r w:rsidRPr="00860EBA">
        <w:rPr>
          <w:rFonts w:ascii="Arial" w:hAnsi="Arial" w:cs="Arial"/>
          <w:sz w:val="23"/>
          <w:szCs w:val="23"/>
        </w:rPr>
        <w:t>.</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La présente cession est faite à forfait, aux frais, risques et périls du </w:t>
      </w:r>
      <w:r>
        <w:rPr>
          <w:rFonts w:ascii="Arial" w:hAnsi="Arial" w:cs="Arial"/>
          <w:sz w:val="23"/>
          <w:szCs w:val="23"/>
        </w:rPr>
        <w:t>Cessionnaire</w:t>
      </w:r>
      <w:r w:rsidRPr="00860EBA">
        <w:rPr>
          <w:rFonts w:ascii="Arial" w:hAnsi="Arial" w:cs="Arial"/>
          <w:sz w:val="23"/>
          <w:szCs w:val="23"/>
        </w:rPr>
        <w:t xml:space="preserve"> sans aucune garantie d’aucune sorte et notamment de solvabilité.</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 </w:t>
      </w:r>
      <w:r>
        <w:rPr>
          <w:rFonts w:ascii="Arial" w:hAnsi="Arial" w:cs="Arial"/>
          <w:sz w:val="23"/>
          <w:szCs w:val="23"/>
        </w:rPr>
        <w:t>Cessionnaire</w:t>
      </w:r>
      <w:r w:rsidRPr="00860EBA">
        <w:rPr>
          <w:rFonts w:ascii="Arial" w:hAnsi="Arial" w:cs="Arial"/>
          <w:sz w:val="23"/>
          <w:szCs w:val="23"/>
        </w:rPr>
        <w:t xml:space="preserve"> supportera tout aléa relatif à la </w:t>
      </w:r>
      <w:r>
        <w:rPr>
          <w:rFonts w:ascii="Arial" w:hAnsi="Arial" w:cs="Arial"/>
          <w:sz w:val="23"/>
          <w:szCs w:val="23"/>
        </w:rPr>
        <w:t>C</w:t>
      </w:r>
      <w:r w:rsidRPr="00860EBA">
        <w:rPr>
          <w:rFonts w:ascii="Arial" w:hAnsi="Arial" w:cs="Arial"/>
          <w:sz w:val="23"/>
          <w:szCs w:val="23"/>
        </w:rPr>
        <w:t xml:space="preserve">réance et à ses accessoires. </w:t>
      </w:r>
    </w:p>
    <w:p w:rsidR="005B5E4E" w:rsidRPr="00860EBA" w:rsidRDefault="005B5E4E" w:rsidP="005B5E4E">
      <w:pPr>
        <w:pStyle w:val="Titre1"/>
        <w:spacing w:before="120" w:after="0"/>
        <w:ind w:left="709" w:right="708" w:firstLine="0"/>
        <w:rPr>
          <w:caps/>
          <w:sz w:val="23"/>
          <w:szCs w:val="23"/>
          <w:u w:val="single"/>
        </w:rPr>
      </w:pPr>
      <w:bookmarkStart w:id="5" w:name="HIT_4"/>
      <w:bookmarkStart w:id="6" w:name="ORIGHIT_4"/>
      <w:bookmarkEnd w:id="4"/>
      <w:bookmarkEnd w:id="5"/>
      <w:bookmarkEnd w:id="6"/>
      <w:r>
        <w:rPr>
          <w:caps/>
          <w:sz w:val="23"/>
          <w:szCs w:val="23"/>
          <w:u w:val="single"/>
        </w:rPr>
        <w:t>ARTICLE 5</w:t>
      </w:r>
      <w:r w:rsidRPr="00860EBA">
        <w:rPr>
          <w:caps/>
          <w:sz w:val="23"/>
          <w:szCs w:val="23"/>
          <w:u w:val="single"/>
        </w:rPr>
        <w:t xml:space="preserve"> </w:t>
      </w:r>
      <w:r>
        <w:rPr>
          <w:caps/>
          <w:sz w:val="23"/>
          <w:szCs w:val="23"/>
          <w:u w:val="single"/>
        </w:rPr>
        <w:t>–</w:t>
      </w:r>
      <w:r w:rsidRPr="00860EBA">
        <w:rPr>
          <w:caps/>
          <w:sz w:val="23"/>
          <w:szCs w:val="23"/>
          <w:u w:val="single"/>
        </w:rPr>
        <w:t xml:space="preserve"> </w:t>
      </w:r>
      <w:r>
        <w:rPr>
          <w:caps/>
          <w:sz w:val="23"/>
          <w:szCs w:val="23"/>
          <w:u w:val="single"/>
        </w:rPr>
        <w:t>ACCEPTATION DU DEBITEUR CEDE</w:t>
      </w:r>
    </w:p>
    <w:p w:rsidR="005B5E4E" w:rsidRPr="00AD53C2" w:rsidRDefault="005B5E4E" w:rsidP="005B5E4E">
      <w:pPr>
        <w:spacing w:before="240"/>
        <w:ind w:left="709" w:right="707"/>
        <w:jc w:val="both"/>
        <w:rPr>
          <w:rFonts w:ascii="Arial" w:hAnsi="Arial" w:cs="Arial"/>
          <w:sz w:val="23"/>
          <w:szCs w:val="23"/>
        </w:rPr>
      </w:pPr>
      <w:r w:rsidRPr="00AD53C2">
        <w:rPr>
          <w:rFonts w:ascii="Arial" w:hAnsi="Arial" w:cs="Arial"/>
          <w:sz w:val="23"/>
          <w:szCs w:val="23"/>
        </w:rPr>
        <w:t xml:space="preserve">Par les présentes, le Débiteur Cédé </w:t>
      </w:r>
      <w:r>
        <w:rPr>
          <w:rFonts w:ascii="Arial" w:hAnsi="Arial" w:cs="Arial"/>
          <w:sz w:val="23"/>
          <w:szCs w:val="23"/>
        </w:rPr>
        <w:t>déclare accepter la cession de la C</w:t>
      </w:r>
      <w:r w:rsidRPr="00AD53C2">
        <w:rPr>
          <w:rFonts w:ascii="Arial" w:hAnsi="Arial" w:cs="Arial"/>
          <w:sz w:val="23"/>
          <w:szCs w:val="23"/>
        </w:rPr>
        <w:t>réance détenue sur lui par le Cédant au profit du Cessionnaire.</w:t>
      </w:r>
    </w:p>
    <w:p w:rsidR="005B5E4E" w:rsidRPr="00860EBA" w:rsidRDefault="005B5E4E" w:rsidP="005B5E4E">
      <w:pPr>
        <w:pStyle w:val="Titre1"/>
        <w:spacing w:after="120"/>
        <w:ind w:left="709" w:right="708" w:firstLine="0"/>
        <w:rPr>
          <w:caps/>
          <w:sz w:val="23"/>
          <w:szCs w:val="23"/>
          <w:u w:val="single"/>
        </w:rPr>
      </w:pPr>
      <w:r>
        <w:rPr>
          <w:caps/>
          <w:sz w:val="23"/>
          <w:szCs w:val="23"/>
          <w:u w:val="single"/>
        </w:rPr>
        <w:t>ARTICLE 6</w:t>
      </w:r>
      <w:r w:rsidRPr="00860EBA">
        <w:rPr>
          <w:caps/>
          <w:sz w:val="23"/>
          <w:szCs w:val="23"/>
          <w:u w:val="single"/>
        </w:rPr>
        <w:t xml:space="preserve"> - Frais</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Les frais de la présente cession et de la signification </w:t>
      </w:r>
      <w:r w:rsidRPr="00CE25B9">
        <w:rPr>
          <w:rFonts w:ascii="Arial" w:hAnsi="Arial" w:cs="Arial"/>
          <w:sz w:val="23"/>
          <w:szCs w:val="23"/>
        </w:rPr>
        <w:t>sont à la charge du Cessionnaire</w:t>
      </w:r>
      <w:r w:rsidRPr="00860EBA">
        <w:rPr>
          <w:rFonts w:ascii="Arial" w:hAnsi="Arial" w:cs="Arial"/>
          <w:sz w:val="23"/>
          <w:szCs w:val="23"/>
        </w:rPr>
        <w:t xml:space="preserve"> qui s’oblige à accomplir les formalités qui en découlent et à en supporter les coûts.</w:t>
      </w:r>
    </w:p>
    <w:p w:rsidR="005B5E4E" w:rsidRPr="00860EBA" w:rsidRDefault="005B5E4E" w:rsidP="005B5E4E">
      <w:pPr>
        <w:pStyle w:val="Titre1"/>
        <w:spacing w:before="120" w:after="120"/>
        <w:ind w:left="709" w:right="708" w:firstLine="0"/>
        <w:rPr>
          <w:caps/>
          <w:sz w:val="23"/>
          <w:szCs w:val="23"/>
          <w:u w:val="single"/>
        </w:rPr>
      </w:pPr>
      <w:bookmarkStart w:id="7" w:name="_Toc245087840"/>
      <w:bookmarkStart w:id="8" w:name="_Toc247619225"/>
      <w:r w:rsidRPr="00860EBA">
        <w:rPr>
          <w:caps/>
          <w:sz w:val="23"/>
          <w:szCs w:val="23"/>
          <w:u w:val="single"/>
        </w:rPr>
        <w:t xml:space="preserve">ARTICLE </w:t>
      </w:r>
      <w:r>
        <w:rPr>
          <w:caps/>
          <w:sz w:val="23"/>
          <w:szCs w:val="23"/>
          <w:u w:val="single"/>
        </w:rPr>
        <w:t>7</w:t>
      </w:r>
      <w:r w:rsidRPr="00860EBA">
        <w:rPr>
          <w:caps/>
          <w:sz w:val="23"/>
          <w:szCs w:val="23"/>
          <w:u w:val="single"/>
        </w:rPr>
        <w:t xml:space="preserve"> - Stipulations diverses</w:t>
      </w:r>
      <w:bookmarkEnd w:id="7"/>
      <w:bookmarkEnd w:id="8"/>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 présent contrat constitue l’entier accord entre les </w:t>
      </w:r>
      <w:r>
        <w:rPr>
          <w:rFonts w:ascii="Arial" w:hAnsi="Arial" w:cs="Arial"/>
          <w:sz w:val="23"/>
          <w:szCs w:val="23"/>
        </w:rPr>
        <w:t>Partie</w:t>
      </w:r>
      <w:r w:rsidRPr="00860EBA">
        <w:rPr>
          <w:rFonts w:ascii="Arial" w:hAnsi="Arial" w:cs="Arial"/>
          <w:sz w:val="23"/>
          <w:szCs w:val="23"/>
        </w:rPr>
        <w:t xml:space="preserve">s concernant son objet et prévaut sur toute convention ou accord intervenu entre les </w:t>
      </w:r>
      <w:r>
        <w:rPr>
          <w:rFonts w:ascii="Arial" w:hAnsi="Arial" w:cs="Arial"/>
          <w:sz w:val="23"/>
          <w:szCs w:val="23"/>
        </w:rPr>
        <w:t>Partie</w:t>
      </w:r>
      <w:r w:rsidRPr="00860EBA">
        <w:rPr>
          <w:rFonts w:ascii="Arial" w:hAnsi="Arial" w:cs="Arial"/>
          <w:sz w:val="23"/>
          <w:szCs w:val="23"/>
        </w:rPr>
        <w:t xml:space="preserve">s antérieurement aux présentes. Il ne peut être modifié ou amendé, sauf par écrit et avec la signature de toutes les </w:t>
      </w:r>
      <w:r>
        <w:rPr>
          <w:rFonts w:ascii="Arial" w:hAnsi="Arial" w:cs="Arial"/>
          <w:sz w:val="23"/>
          <w:szCs w:val="23"/>
        </w:rPr>
        <w:t>Partie</w:t>
      </w:r>
      <w:r w:rsidRPr="00860EBA">
        <w:rPr>
          <w:rFonts w:ascii="Arial" w:hAnsi="Arial" w:cs="Arial"/>
          <w:sz w:val="23"/>
          <w:szCs w:val="23"/>
        </w:rPr>
        <w:t>s ou sauf erreur manifeste ou modifications de circonstances de fait dans une mesure en rendant impossible l’application.</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En cas de refus ou de défaut par l’une ou plusieurs des </w:t>
      </w:r>
      <w:r>
        <w:rPr>
          <w:rFonts w:ascii="Arial" w:hAnsi="Arial" w:cs="Arial"/>
          <w:sz w:val="23"/>
          <w:szCs w:val="23"/>
        </w:rPr>
        <w:t>Partie</w:t>
      </w:r>
      <w:r w:rsidRPr="00860EBA">
        <w:rPr>
          <w:rFonts w:ascii="Arial" w:hAnsi="Arial" w:cs="Arial"/>
          <w:sz w:val="23"/>
          <w:szCs w:val="23"/>
        </w:rPr>
        <w:t>s d’exécuter les stipulations des présentes, l’ensemble des frais et charges, directs ou ind</w:t>
      </w:r>
      <w:r>
        <w:rPr>
          <w:rFonts w:ascii="Arial" w:hAnsi="Arial" w:cs="Arial"/>
          <w:sz w:val="23"/>
          <w:szCs w:val="23"/>
        </w:rPr>
        <w:t>irects, engagés par les autres Partie</w:t>
      </w:r>
      <w:r w:rsidRPr="00860EBA">
        <w:rPr>
          <w:rFonts w:ascii="Arial" w:hAnsi="Arial" w:cs="Arial"/>
          <w:sz w:val="23"/>
          <w:szCs w:val="23"/>
        </w:rPr>
        <w:t xml:space="preserve">s pour faire procéder à l’exécution des présentes seront à la charge de la </w:t>
      </w:r>
      <w:r>
        <w:rPr>
          <w:rFonts w:ascii="Arial" w:hAnsi="Arial" w:cs="Arial"/>
          <w:sz w:val="23"/>
          <w:szCs w:val="23"/>
        </w:rPr>
        <w:t>Partie</w:t>
      </w:r>
      <w:r w:rsidRPr="00860EBA">
        <w:rPr>
          <w:rFonts w:ascii="Arial" w:hAnsi="Arial" w:cs="Arial"/>
          <w:sz w:val="23"/>
          <w:szCs w:val="23"/>
        </w:rPr>
        <w:t xml:space="preserve"> défaillante.</w:t>
      </w:r>
    </w:p>
    <w:p w:rsidR="005B5E4E" w:rsidRPr="00860EBA" w:rsidRDefault="005B5E4E" w:rsidP="005B5E4E">
      <w:pPr>
        <w:spacing w:before="120" w:after="120"/>
        <w:ind w:left="720" w:right="708"/>
        <w:jc w:val="both"/>
        <w:rPr>
          <w:rFonts w:ascii="Arial" w:hAnsi="Arial" w:cs="Arial"/>
          <w:sz w:val="23"/>
          <w:szCs w:val="23"/>
        </w:rPr>
      </w:pPr>
      <w:r w:rsidRPr="00860EBA">
        <w:rPr>
          <w:rFonts w:ascii="Arial" w:hAnsi="Arial" w:cs="Arial"/>
          <w:sz w:val="23"/>
          <w:szCs w:val="23"/>
        </w:rPr>
        <w:t xml:space="preserve">Aucune renonciation au bénéfice d’une disposition du contrat ne sera effective sans une déclaration écrite, non équivoque et signée par la </w:t>
      </w:r>
      <w:r>
        <w:rPr>
          <w:rFonts w:ascii="Arial" w:hAnsi="Arial" w:cs="Arial"/>
          <w:sz w:val="23"/>
          <w:szCs w:val="23"/>
        </w:rPr>
        <w:t>Partie</w:t>
      </w:r>
      <w:r w:rsidRPr="00860EBA">
        <w:rPr>
          <w:rFonts w:ascii="Arial" w:hAnsi="Arial" w:cs="Arial"/>
          <w:sz w:val="23"/>
          <w:szCs w:val="23"/>
        </w:rPr>
        <w:t xml:space="preserve"> qui y renonce.</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Dans le cas où une ou plusieurs stipulations des présentes seraient ou deviendraient nulles, illégales ou inapplicables d’une manière quelconque, la validité, la légalité ou l’application des autres stipulations des présentes n’en seraient aucunement affectées ou atteintes.</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Dans le cas où l’une des stipulations des présentes serait affectée d’une telle nullité, les </w:t>
      </w:r>
      <w:r>
        <w:rPr>
          <w:rFonts w:ascii="Arial" w:hAnsi="Arial" w:cs="Arial"/>
          <w:sz w:val="23"/>
          <w:szCs w:val="23"/>
        </w:rPr>
        <w:t>Partie</w:t>
      </w:r>
      <w:r w:rsidRPr="00860EBA">
        <w:rPr>
          <w:rFonts w:ascii="Arial" w:hAnsi="Arial" w:cs="Arial"/>
          <w:sz w:val="23"/>
          <w:szCs w:val="23"/>
        </w:rPr>
        <w:t>s s’engagent à remplacer la stipulation affectée d’une telle nullité de manière à prévoir une nouvelle stipulation conforme aux exigences légales.</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lastRenderedPageBreak/>
        <w:t xml:space="preserve">Chacune des </w:t>
      </w:r>
      <w:r>
        <w:rPr>
          <w:rFonts w:ascii="Arial" w:hAnsi="Arial" w:cs="Arial"/>
          <w:sz w:val="23"/>
          <w:szCs w:val="23"/>
        </w:rPr>
        <w:t>Partie</w:t>
      </w:r>
      <w:r w:rsidRPr="00860EBA">
        <w:rPr>
          <w:rFonts w:ascii="Arial" w:hAnsi="Arial" w:cs="Arial"/>
          <w:sz w:val="23"/>
          <w:szCs w:val="23"/>
        </w:rPr>
        <w:t>s déclare qu’elle a été conseillée par ses propres avocats et autres conseils et qu’elle a pu ainsi apprécier en toute connaissance de cause et en toute indépendance la portée de ses droits et obligations au titre du contrat.</w:t>
      </w:r>
    </w:p>
    <w:p w:rsidR="005B5E4E" w:rsidRPr="00860EBA" w:rsidRDefault="005B5E4E" w:rsidP="005B5E4E">
      <w:pPr>
        <w:pStyle w:val="Titre1"/>
        <w:keepLines/>
        <w:spacing w:before="120" w:after="120"/>
        <w:ind w:left="709" w:right="708" w:firstLine="0"/>
        <w:rPr>
          <w:caps/>
          <w:sz w:val="23"/>
          <w:szCs w:val="23"/>
          <w:u w:val="single"/>
        </w:rPr>
      </w:pPr>
      <w:bookmarkStart w:id="9" w:name="_Toc245087842"/>
      <w:bookmarkStart w:id="10" w:name="_Toc247619227"/>
      <w:r>
        <w:rPr>
          <w:caps/>
          <w:sz w:val="23"/>
          <w:szCs w:val="23"/>
          <w:u w:val="single"/>
        </w:rPr>
        <w:t>ARTICLE 8</w:t>
      </w:r>
      <w:r w:rsidRPr="00860EBA">
        <w:rPr>
          <w:caps/>
          <w:sz w:val="23"/>
          <w:szCs w:val="23"/>
          <w:u w:val="single"/>
        </w:rPr>
        <w:t xml:space="preserve"> - Loi applicable – Compétence</w:t>
      </w:r>
      <w:bookmarkEnd w:id="9"/>
      <w:bookmarkEnd w:id="10"/>
    </w:p>
    <w:p w:rsidR="005B5E4E" w:rsidRPr="00860EBA" w:rsidRDefault="005B5E4E" w:rsidP="005B5E4E">
      <w:pPr>
        <w:spacing w:before="120" w:after="120"/>
        <w:ind w:left="1414" w:right="708" w:hanging="705"/>
        <w:jc w:val="both"/>
        <w:rPr>
          <w:rFonts w:ascii="Arial" w:hAnsi="Arial" w:cs="Arial"/>
          <w:sz w:val="23"/>
          <w:szCs w:val="23"/>
        </w:rPr>
      </w:pPr>
      <w:r w:rsidRPr="00860EBA">
        <w:rPr>
          <w:rFonts w:ascii="Arial" w:hAnsi="Arial" w:cs="Arial"/>
          <w:sz w:val="23"/>
          <w:szCs w:val="23"/>
        </w:rPr>
        <w:t xml:space="preserve">Les présentes seront régies et interprétées conformément au droit marocain. </w:t>
      </w:r>
    </w:p>
    <w:p w:rsidR="005B5E4E" w:rsidRPr="00860EBA" w:rsidRDefault="005B5E4E" w:rsidP="005B5E4E">
      <w:pPr>
        <w:spacing w:before="120" w:after="120"/>
        <w:ind w:left="709" w:right="708"/>
        <w:jc w:val="both"/>
        <w:rPr>
          <w:rFonts w:ascii="Arial" w:hAnsi="Arial" w:cs="Arial"/>
          <w:sz w:val="23"/>
          <w:szCs w:val="23"/>
        </w:rPr>
      </w:pPr>
      <w:r w:rsidRPr="00860EBA">
        <w:rPr>
          <w:rFonts w:ascii="Arial" w:hAnsi="Arial" w:cs="Arial"/>
          <w:sz w:val="23"/>
          <w:szCs w:val="23"/>
        </w:rPr>
        <w:t xml:space="preserve">Les </w:t>
      </w:r>
      <w:r>
        <w:rPr>
          <w:rFonts w:ascii="Arial" w:hAnsi="Arial" w:cs="Arial"/>
          <w:sz w:val="23"/>
          <w:szCs w:val="23"/>
        </w:rPr>
        <w:t>Partie</w:t>
      </w:r>
      <w:r w:rsidRPr="00860EBA">
        <w:rPr>
          <w:rFonts w:ascii="Arial" w:hAnsi="Arial" w:cs="Arial"/>
          <w:sz w:val="23"/>
          <w:szCs w:val="23"/>
        </w:rPr>
        <w:t xml:space="preserve">s conviennent de soumettre tout litige relatif aux présentes à la juridiction exclusive du Tribunal de Commerce de Rabat. </w:t>
      </w:r>
    </w:p>
    <w:p w:rsidR="005B5E4E" w:rsidRPr="00860EBA" w:rsidRDefault="005B5E4E" w:rsidP="005B5E4E">
      <w:pPr>
        <w:ind w:left="709" w:right="708"/>
        <w:jc w:val="both"/>
        <w:rPr>
          <w:rFonts w:ascii="Arial" w:hAnsi="Arial" w:cs="Arial"/>
          <w:sz w:val="23"/>
          <w:szCs w:val="23"/>
        </w:rPr>
      </w:pPr>
    </w:p>
    <w:p w:rsidR="005B5E4E" w:rsidRDefault="005B5E4E" w:rsidP="00E547EB">
      <w:pPr>
        <w:ind w:left="709" w:right="708"/>
        <w:jc w:val="both"/>
        <w:rPr>
          <w:rFonts w:ascii="Arial" w:hAnsi="Arial" w:cs="Arial"/>
          <w:sz w:val="23"/>
          <w:szCs w:val="23"/>
        </w:rPr>
      </w:pPr>
      <w:r w:rsidRPr="00860EBA">
        <w:rPr>
          <w:rFonts w:ascii="Arial" w:hAnsi="Arial" w:cs="Arial"/>
          <w:sz w:val="23"/>
          <w:szCs w:val="23"/>
        </w:rPr>
        <w:t xml:space="preserve">Fait </w:t>
      </w:r>
      <w:proofErr w:type="gramStart"/>
      <w:r w:rsidRPr="00860EBA">
        <w:rPr>
          <w:rFonts w:ascii="Arial" w:hAnsi="Arial" w:cs="Arial"/>
          <w:sz w:val="23"/>
          <w:szCs w:val="23"/>
        </w:rPr>
        <w:t xml:space="preserve">à </w:t>
      </w:r>
      <w:proofErr w:type="gramEnd"/>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r w:rsidRPr="00860EBA">
        <w:rPr>
          <w:rFonts w:ascii="Arial" w:hAnsi="Arial" w:cs="Arial"/>
          <w:sz w:val="23"/>
          <w:szCs w:val="23"/>
        </w:rPr>
        <w:t>, le</w:t>
      </w:r>
      <w:r>
        <w:rPr>
          <w:rFonts w:ascii="Arial" w:hAnsi="Arial" w:cs="Arial"/>
          <w:sz w:val="23"/>
          <w:szCs w:val="23"/>
        </w:rPr>
        <w:t> </w:t>
      </w:r>
      <w:r w:rsidR="00E547EB">
        <w:rPr>
          <w:rFonts w:ascii="Arial Narrow" w:hAnsi="Arial Narrow"/>
          <w:b/>
          <w:bCs/>
          <w:sz w:val="24"/>
          <w:szCs w:val="24"/>
          <w:highlight w:val="yellow"/>
          <w:u w:val="single"/>
        </w:rPr>
        <w:fldChar w:fldCharType="begin">
          <w:ffData>
            <w:name w:val="Texte5"/>
            <w:enabled/>
            <w:calcOnExit w:val="0"/>
            <w:textInput/>
          </w:ffData>
        </w:fldChar>
      </w:r>
      <w:r w:rsidR="00E547EB">
        <w:rPr>
          <w:rFonts w:ascii="Arial Narrow" w:hAnsi="Arial Narrow"/>
          <w:b/>
          <w:bCs/>
          <w:sz w:val="24"/>
          <w:szCs w:val="24"/>
          <w:highlight w:val="yellow"/>
          <w:u w:val="single"/>
        </w:rPr>
        <w:instrText xml:space="preserve"> FORMTEXT </w:instrText>
      </w:r>
      <w:r w:rsidR="00E547EB">
        <w:rPr>
          <w:rFonts w:ascii="Arial Narrow" w:hAnsi="Arial Narrow"/>
          <w:b/>
          <w:bCs/>
          <w:sz w:val="24"/>
          <w:szCs w:val="24"/>
          <w:highlight w:val="yellow"/>
          <w:u w:val="single"/>
        </w:rPr>
      </w:r>
      <w:r w:rsidR="00E547EB">
        <w:rPr>
          <w:rFonts w:ascii="Arial Narrow" w:hAnsi="Arial Narrow"/>
          <w:b/>
          <w:bCs/>
          <w:sz w:val="24"/>
          <w:szCs w:val="24"/>
          <w:highlight w:val="yellow"/>
          <w:u w:val="single"/>
        </w:rPr>
        <w:fldChar w:fldCharType="separate"/>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noProof/>
          <w:sz w:val="24"/>
          <w:szCs w:val="24"/>
          <w:highlight w:val="yellow"/>
          <w:u w:val="single"/>
        </w:rPr>
        <w:t> </w:t>
      </w:r>
      <w:r w:rsidR="00E547EB">
        <w:rPr>
          <w:rFonts w:ascii="Arial Narrow" w:hAnsi="Arial Narrow"/>
          <w:b/>
          <w:bCs/>
          <w:sz w:val="24"/>
          <w:szCs w:val="24"/>
          <w:highlight w:val="yellow"/>
          <w:u w:val="single"/>
        </w:rPr>
        <w:fldChar w:fldCharType="end"/>
      </w:r>
    </w:p>
    <w:p w:rsidR="0034014C" w:rsidRPr="00860EBA" w:rsidRDefault="0034014C" w:rsidP="00DE530A">
      <w:pPr>
        <w:ind w:left="709" w:right="708"/>
        <w:jc w:val="both"/>
        <w:rPr>
          <w:rFonts w:ascii="Arial" w:hAnsi="Arial" w:cs="Arial"/>
          <w:sz w:val="23"/>
          <w:szCs w:val="23"/>
        </w:rPr>
      </w:pPr>
    </w:p>
    <w:p w:rsidR="005B5E4E" w:rsidRPr="00860EBA" w:rsidRDefault="005B5E4E" w:rsidP="005B5E4E">
      <w:pPr>
        <w:ind w:left="709" w:right="708"/>
        <w:jc w:val="both"/>
        <w:rPr>
          <w:rFonts w:ascii="Arial" w:hAnsi="Arial" w:cs="Arial"/>
          <w:sz w:val="23"/>
          <w:szCs w:val="23"/>
        </w:rPr>
      </w:pPr>
      <w:r w:rsidRPr="00860EBA">
        <w:rPr>
          <w:rFonts w:ascii="Arial" w:hAnsi="Arial" w:cs="Arial"/>
          <w:sz w:val="23"/>
          <w:szCs w:val="23"/>
        </w:rPr>
        <w:t xml:space="preserve">En </w:t>
      </w:r>
      <w:r>
        <w:rPr>
          <w:rFonts w:ascii="Arial" w:hAnsi="Arial" w:cs="Arial"/>
          <w:sz w:val="23"/>
          <w:szCs w:val="23"/>
        </w:rPr>
        <w:t>deux (2)</w:t>
      </w:r>
      <w:r w:rsidRPr="00860EBA">
        <w:rPr>
          <w:rFonts w:ascii="Arial" w:hAnsi="Arial" w:cs="Arial"/>
          <w:sz w:val="23"/>
          <w:szCs w:val="23"/>
        </w:rPr>
        <w:t xml:space="preserve"> exemplaires originaux.</w:t>
      </w:r>
    </w:p>
    <w:p w:rsidR="005B5E4E" w:rsidRPr="00860EBA" w:rsidRDefault="005B5E4E" w:rsidP="005B5E4E">
      <w:pPr>
        <w:ind w:right="708"/>
        <w:jc w:val="both"/>
        <w:rPr>
          <w:rFonts w:ascii="Arial" w:hAnsi="Arial" w:cs="Arial"/>
          <w:b/>
          <w:bCs/>
          <w:sz w:val="23"/>
          <w:szCs w:val="23"/>
        </w:rPr>
      </w:pPr>
    </w:p>
    <w:p w:rsidR="005B5E4E" w:rsidRPr="00860EBA" w:rsidRDefault="005B5E4E" w:rsidP="005B5E4E">
      <w:pPr>
        <w:ind w:left="709" w:right="708"/>
        <w:jc w:val="both"/>
        <w:rPr>
          <w:rFonts w:ascii="Arial" w:hAnsi="Arial" w:cs="Arial"/>
          <w:b/>
          <w:bCs/>
          <w:sz w:val="23"/>
          <w:szCs w:val="23"/>
        </w:rPr>
      </w:pPr>
      <w:r w:rsidRPr="00860EBA">
        <w:rPr>
          <w:rFonts w:ascii="Arial" w:hAnsi="Arial" w:cs="Arial"/>
          <w:b/>
          <w:bCs/>
          <w:sz w:val="23"/>
          <w:szCs w:val="23"/>
        </w:rPr>
        <w:t xml:space="preserve">Le </w:t>
      </w:r>
      <w:r>
        <w:rPr>
          <w:rFonts w:ascii="Arial" w:hAnsi="Arial" w:cs="Arial"/>
          <w:b/>
          <w:bCs/>
          <w:sz w:val="23"/>
          <w:szCs w:val="23"/>
        </w:rPr>
        <w:t>Cédant</w:t>
      </w:r>
    </w:p>
    <w:p w:rsidR="005B5E4E" w:rsidRPr="00860EBA" w:rsidRDefault="00E547EB" w:rsidP="007F072F">
      <w:pPr>
        <w:ind w:right="708" w:firstLine="708"/>
        <w:rPr>
          <w:rFonts w:ascii="Arial" w:hAnsi="Arial" w:cs="Arial"/>
          <w:b/>
          <w:bCs/>
          <w:sz w:val="23"/>
          <w:szCs w:val="23"/>
        </w:rPr>
      </w:pP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p>
    <w:p w:rsidR="005B5E4E" w:rsidRDefault="005B5E4E" w:rsidP="005B5E4E">
      <w:pPr>
        <w:ind w:left="709" w:right="708"/>
        <w:rPr>
          <w:rFonts w:ascii="Arial" w:hAnsi="Arial" w:cs="Arial"/>
          <w:b/>
          <w:bCs/>
          <w:sz w:val="23"/>
          <w:szCs w:val="23"/>
        </w:rPr>
      </w:pPr>
    </w:p>
    <w:p w:rsidR="00D95206" w:rsidRDefault="00D95206" w:rsidP="005B5E4E">
      <w:pPr>
        <w:ind w:left="709" w:right="708"/>
        <w:rPr>
          <w:rFonts w:ascii="Arial" w:hAnsi="Arial" w:cs="Arial"/>
          <w:b/>
          <w:bCs/>
          <w:sz w:val="23"/>
          <w:szCs w:val="23"/>
        </w:rPr>
      </w:pPr>
    </w:p>
    <w:p w:rsidR="00D95206" w:rsidRPr="00860EBA" w:rsidRDefault="00D95206" w:rsidP="005B5E4E">
      <w:pPr>
        <w:ind w:left="709" w:right="708"/>
        <w:rPr>
          <w:rFonts w:ascii="Arial" w:hAnsi="Arial" w:cs="Arial"/>
          <w:b/>
          <w:bCs/>
          <w:sz w:val="23"/>
          <w:szCs w:val="23"/>
        </w:rPr>
      </w:pPr>
    </w:p>
    <w:p w:rsidR="005B5E4E" w:rsidRPr="00860EBA" w:rsidRDefault="005B5E4E" w:rsidP="005B5E4E">
      <w:pPr>
        <w:ind w:left="709" w:right="708"/>
        <w:rPr>
          <w:rFonts w:ascii="Arial" w:hAnsi="Arial" w:cs="Arial"/>
          <w:b/>
          <w:bCs/>
          <w:sz w:val="23"/>
          <w:szCs w:val="23"/>
        </w:rPr>
      </w:pPr>
    </w:p>
    <w:p w:rsidR="005B5E4E" w:rsidRPr="00860EBA" w:rsidRDefault="005B5E4E" w:rsidP="005B5E4E">
      <w:pPr>
        <w:ind w:left="709" w:right="708"/>
        <w:rPr>
          <w:rFonts w:ascii="Arial" w:hAnsi="Arial" w:cs="Arial"/>
          <w:b/>
          <w:bCs/>
          <w:sz w:val="23"/>
          <w:szCs w:val="23"/>
        </w:rPr>
      </w:pPr>
    </w:p>
    <w:p w:rsidR="00E547EB" w:rsidRDefault="005B5E4E" w:rsidP="00E547EB">
      <w:pPr>
        <w:ind w:left="709" w:right="708"/>
        <w:rPr>
          <w:rFonts w:ascii="Arial" w:hAnsi="Arial" w:cs="Arial"/>
          <w:b/>
          <w:bCs/>
          <w:sz w:val="23"/>
          <w:szCs w:val="23"/>
        </w:rPr>
      </w:pPr>
      <w:r w:rsidRPr="00860EBA">
        <w:rPr>
          <w:rFonts w:ascii="Arial" w:hAnsi="Arial" w:cs="Arial"/>
          <w:b/>
          <w:bCs/>
          <w:sz w:val="23"/>
          <w:szCs w:val="23"/>
        </w:rPr>
        <w:t xml:space="preserve">Le </w:t>
      </w:r>
      <w:r>
        <w:rPr>
          <w:rFonts w:ascii="Arial" w:hAnsi="Arial" w:cs="Arial"/>
          <w:b/>
          <w:bCs/>
          <w:sz w:val="23"/>
          <w:szCs w:val="23"/>
        </w:rPr>
        <w:t>Cessionnaire</w:t>
      </w:r>
      <w:r w:rsidRPr="00860EBA">
        <w:rPr>
          <w:rFonts w:ascii="Arial" w:eastAsia="Calibri" w:hAnsi="Arial" w:cs="Arial"/>
          <w:color w:val="000000"/>
          <w:sz w:val="23"/>
          <w:szCs w:val="23"/>
        </w:rPr>
        <w:tab/>
      </w:r>
    </w:p>
    <w:p w:rsidR="005B5E4E" w:rsidRPr="00E547EB" w:rsidRDefault="00E547EB" w:rsidP="00E547EB">
      <w:pPr>
        <w:ind w:left="709" w:right="708"/>
        <w:rPr>
          <w:rFonts w:ascii="Arial" w:hAnsi="Arial" w:cs="Arial"/>
          <w:b/>
          <w:bCs/>
          <w:sz w:val="23"/>
          <w:szCs w:val="23"/>
        </w:rPr>
      </w:pP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p>
    <w:p w:rsidR="005B5E4E" w:rsidRDefault="00D95206" w:rsidP="00D95206">
      <w:pPr>
        <w:tabs>
          <w:tab w:val="left" w:pos="1200"/>
        </w:tabs>
        <w:ind w:left="709" w:right="708"/>
        <w:jc w:val="both"/>
        <w:rPr>
          <w:rFonts w:ascii="Arial" w:hAnsi="Arial" w:cs="Arial"/>
          <w:sz w:val="23"/>
          <w:szCs w:val="23"/>
        </w:rPr>
      </w:pPr>
      <w:r>
        <w:rPr>
          <w:rFonts w:ascii="Arial" w:hAnsi="Arial" w:cs="Arial"/>
          <w:sz w:val="23"/>
          <w:szCs w:val="23"/>
        </w:rPr>
        <w:tab/>
      </w:r>
    </w:p>
    <w:p w:rsidR="00D95206" w:rsidRDefault="00D95206" w:rsidP="00D95206">
      <w:pPr>
        <w:tabs>
          <w:tab w:val="left" w:pos="1200"/>
        </w:tabs>
        <w:ind w:left="709" w:right="708"/>
        <w:jc w:val="both"/>
        <w:rPr>
          <w:rFonts w:ascii="Arial" w:hAnsi="Arial" w:cs="Arial"/>
          <w:sz w:val="23"/>
          <w:szCs w:val="23"/>
        </w:rPr>
      </w:pPr>
    </w:p>
    <w:p w:rsidR="00D95206" w:rsidRDefault="00D95206" w:rsidP="00D95206">
      <w:pPr>
        <w:tabs>
          <w:tab w:val="left" w:pos="1200"/>
        </w:tabs>
        <w:ind w:left="709" w:right="708"/>
        <w:jc w:val="both"/>
        <w:rPr>
          <w:rFonts w:ascii="Arial" w:hAnsi="Arial" w:cs="Arial"/>
          <w:sz w:val="23"/>
          <w:szCs w:val="23"/>
        </w:rPr>
      </w:pPr>
    </w:p>
    <w:p w:rsidR="00D95206" w:rsidRDefault="00D95206" w:rsidP="00D95206">
      <w:pPr>
        <w:tabs>
          <w:tab w:val="left" w:pos="1200"/>
        </w:tabs>
        <w:ind w:left="709" w:right="708"/>
        <w:jc w:val="both"/>
        <w:rPr>
          <w:rFonts w:ascii="Arial" w:hAnsi="Arial" w:cs="Arial"/>
          <w:sz w:val="23"/>
          <w:szCs w:val="23"/>
        </w:rPr>
      </w:pPr>
    </w:p>
    <w:p w:rsidR="005B5E4E" w:rsidRDefault="005B5E4E" w:rsidP="005B5E4E">
      <w:pPr>
        <w:ind w:left="709" w:right="708"/>
        <w:jc w:val="both"/>
        <w:rPr>
          <w:rFonts w:ascii="Arial" w:hAnsi="Arial" w:cs="Arial"/>
          <w:sz w:val="23"/>
          <w:szCs w:val="23"/>
        </w:rPr>
      </w:pPr>
    </w:p>
    <w:p w:rsidR="005B5E4E" w:rsidRDefault="005B5E4E" w:rsidP="005B5E4E">
      <w:pPr>
        <w:ind w:left="709" w:right="708"/>
        <w:rPr>
          <w:rFonts w:ascii="Arial" w:hAnsi="Arial" w:cs="Arial"/>
          <w:b/>
          <w:bCs/>
          <w:sz w:val="23"/>
          <w:szCs w:val="23"/>
        </w:rPr>
      </w:pPr>
      <w:r w:rsidRPr="00860EBA">
        <w:rPr>
          <w:rFonts w:ascii="Arial" w:hAnsi="Arial" w:cs="Arial"/>
          <w:b/>
          <w:bCs/>
          <w:sz w:val="23"/>
          <w:szCs w:val="23"/>
        </w:rPr>
        <w:t xml:space="preserve">Le </w:t>
      </w:r>
      <w:r>
        <w:rPr>
          <w:rFonts w:ascii="Arial" w:hAnsi="Arial" w:cs="Arial"/>
          <w:b/>
          <w:bCs/>
          <w:sz w:val="23"/>
          <w:szCs w:val="23"/>
        </w:rPr>
        <w:t>Débiteur Cédé</w:t>
      </w:r>
      <w:r>
        <w:rPr>
          <w:rStyle w:val="Appelnotedebasdep"/>
          <w:rFonts w:ascii="Arial" w:hAnsi="Arial" w:cs="Arial"/>
          <w:b/>
          <w:bCs/>
          <w:sz w:val="23"/>
          <w:szCs w:val="23"/>
        </w:rPr>
        <w:footnoteReference w:id="1"/>
      </w:r>
    </w:p>
    <w:p w:rsidR="005B5E4E" w:rsidRPr="00161C6C" w:rsidRDefault="00E547EB" w:rsidP="005B5E4E">
      <w:pPr>
        <w:ind w:left="709" w:right="708"/>
        <w:jc w:val="both"/>
        <w:rPr>
          <w:rFonts w:ascii="Arial" w:hAnsi="Arial" w:cs="Arial"/>
          <w:sz w:val="23"/>
          <w:szCs w:val="23"/>
        </w:rPr>
      </w:pPr>
      <w:r>
        <w:rPr>
          <w:rFonts w:ascii="Arial Narrow" w:hAnsi="Arial Narrow"/>
          <w:b/>
          <w:bCs/>
          <w:sz w:val="24"/>
          <w:szCs w:val="24"/>
          <w:highlight w:val="yellow"/>
          <w:u w:val="single"/>
        </w:rPr>
        <w:fldChar w:fldCharType="begin">
          <w:ffData>
            <w:name w:val="Texte5"/>
            <w:enabled/>
            <w:calcOnExit w:val="0"/>
            <w:textInput/>
          </w:ffData>
        </w:fldChar>
      </w:r>
      <w:r>
        <w:rPr>
          <w:rFonts w:ascii="Arial Narrow" w:hAnsi="Arial Narrow"/>
          <w:b/>
          <w:bCs/>
          <w:sz w:val="24"/>
          <w:szCs w:val="24"/>
          <w:highlight w:val="yellow"/>
          <w:u w:val="single"/>
        </w:rPr>
        <w:instrText xml:space="preserve"> FORMTEXT </w:instrText>
      </w:r>
      <w:r>
        <w:rPr>
          <w:rFonts w:ascii="Arial Narrow" w:hAnsi="Arial Narrow"/>
          <w:b/>
          <w:bCs/>
          <w:sz w:val="24"/>
          <w:szCs w:val="24"/>
          <w:highlight w:val="yellow"/>
          <w:u w:val="single"/>
        </w:rPr>
      </w:r>
      <w:r>
        <w:rPr>
          <w:rFonts w:ascii="Arial Narrow" w:hAnsi="Arial Narrow"/>
          <w:b/>
          <w:bCs/>
          <w:sz w:val="24"/>
          <w:szCs w:val="24"/>
          <w:highlight w:val="yellow"/>
          <w:u w:val="single"/>
        </w:rPr>
        <w:fldChar w:fldCharType="separate"/>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noProof/>
          <w:sz w:val="24"/>
          <w:szCs w:val="24"/>
          <w:highlight w:val="yellow"/>
          <w:u w:val="single"/>
        </w:rPr>
        <w:t> </w:t>
      </w:r>
      <w:r>
        <w:rPr>
          <w:rFonts w:ascii="Arial Narrow" w:hAnsi="Arial Narrow"/>
          <w:b/>
          <w:bCs/>
          <w:sz w:val="24"/>
          <w:szCs w:val="24"/>
          <w:highlight w:val="yellow"/>
          <w:u w:val="single"/>
        </w:rPr>
        <w:fldChar w:fldCharType="end"/>
      </w:r>
    </w:p>
    <w:p w:rsidR="00BC62F2" w:rsidRDefault="00AE4D26"/>
    <w:sectPr w:rsidR="00BC62F2" w:rsidSect="005B5E4E">
      <w:footerReference w:type="default" r:id="rId8"/>
      <w:footerReference w:type="first" r:id="rId9"/>
      <w:pgSz w:w="11907" w:h="16840" w:code="9"/>
      <w:pgMar w:top="1418" w:right="851" w:bottom="1418" w:left="851" w:header="0" w:footer="595"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26" w:rsidRDefault="00AE4D26" w:rsidP="005B5E4E">
      <w:r>
        <w:separator/>
      </w:r>
    </w:p>
  </w:endnote>
  <w:endnote w:type="continuationSeparator" w:id="0">
    <w:p w:rsidR="00AE4D26" w:rsidRDefault="00AE4D26" w:rsidP="005B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EC" w:rsidRDefault="00CE151A">
    <w:pPr>
      <w:pStyle w:val="Pieddepage"/>
      <w:jc w:val="center"/>
    </w:pPr>
    <w:r>
      <w:fldChar w:fldCharType="begin"/>
    </w:r>
    <w:r>
      <w:instrText>PAGE   \* MERGEFORMAT</w:instrText>
    </w:r>
    <w:r>
      <w:fldChar w:fldCharType="separate"/>
    </w:r>
    <w:r w:rsidR="00E547EB" w:rsidRPr="00E547EB">
      <w:rPr>
        <w:noProof/>
        <w:lang w:val="fr-FR"/>
      </w:rPr>
      <w:t>3</w:t>
    </w:r>
    <w:r>
      <w:fldChar w:fldCharType="end"/>
    </w:r>
  </w:p>
  <w:p w:rsidR="00DA3C16" w:rsidRDefault="00AE4D26">
    <w:pPr>
      <w:pStyle w:val="Pieddepage"/>
      <w:ind w:left="0" w:firstLine="0"/>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16" w:rsidRDefault="00CE151A">
    <w:pPr>
      <w:pStyle w:val="Pieddepage"/>
      <w:ind w:left="0" w:firstLine="0"/>
    </w:pPr>
    <w:r>
      <w:tab/>
    </w:r>
  </w:p>
  <w:p w:rsidR="00DA3C16" w:rsidRDefault="00AE4D26">
    <w:pPr>
      <w:pStyle w:val="Pieddepage"/>
      <w:ind w:left="0" w:firstLine="0"/>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26" w:rsidRDefault="00AE4D26" w:rsidP="005B5E4E">
      <w:r>
        <w:separator/>
      </w:r>
    </w:p>
  </w:footnote>
  <w:footnote w:type="continuationSeparator" w:id="0">
    <w:p w:rsidR="00AE4D26" w:rsidRDefault="00AE4D26" w:rsidP="005B5E4E">
      <w:r>
        <w:continuationSeparator/>
      </w:r>
    </w:p>
  </w:footnote>
  <w:footnote w:id="1">
    <w:p w:rsidR="005B5E4E" w:rsidRDefault="005B5E4E" w:rsidP="005B5E4E">
      <w:pPr>
        <w:pStyle w:val="Notedebasdepage"/>
      </w:pPr>
      <w:r>
        <w:rPr>
          <w:rStyle w:val="Appelnotedebasdep"/>
        </w:rPr>
        <w:footnoteRef/>
      </w:r>
      <w:r>
        <w:t xml:space="preserve"> </w:t>
      </w:r>
      <w:r w:rsidRPr="0054454A">
        <w:rPr>
          <w:sz w:val="18"/>
        </w:rPr>
        <w:t>Signature doit ê</w:t>
      </w:r>
      <w:bookmarkStart w:id="11" w:name="_GoBack"/>
      <w:bookmarkEnd w:id="11"/>
      <w:r w:rsidRPr="0054454A">
        <w:rPr>
          <w:sz w:val="18"/>
        </w:rPr>
        <w:t xml:space="preserve">tre précédée de la mention manuscrite </w:t>
      </w:r>
      <w:r>
        <w:rPr>
          <w:sz w:val="18"/>
        </w:rPr>
        <w:t>« </w:t>
      </w:r>
      <w:r w:rsidRPr="0054454A">
        <w:rPr>
          <w:i/>
          <w:iCs/>
          <w:sz w:val="18"/>
        </w:rPr>
        <w:t>Bon pour acceptation de</w:t>
      </w:r>
      <w:r>
        <w:rPr>
          <w:i/>
          <w:iCs/>
          <w:sz w:val="18"/>
        </w:rPr>
        <w:t xml:space="preserve"> la présente cession de créances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516"/>
    <w:multiLevelType w:val="hybridMultilevel"/>
    <w:tmpl w:val="E90AA3B2"/>
    <w:lvl w:ilvl="0" w:tplc="66D46D8E">
      <w:start w:val="1"/>
      <w:numFmt w:val="upperLetter"/>
      <w:lvlText w:val="%1."/>
      <w:lvlJc w:val="left"/>
      <w:pPr>
        <w:ind w:left="3979" w:hanging="360"/>
      </w:pPr>
      <w:rPr>
        <w:rFonts w:hint="default"/>
        <w:b/>
        <w:bCs/>
      </w:rPr>
    </w:lvl>
    <w:lvl w:ilvl="1" w:tplc="040C0019" w:tentative="1">
      <w:start w:val="1"/>
      <w:numFmt w:val="lowerLetter"/>
      <w:lvlText w:val="%2."/>
      <w:lvlJc w:val="left"/>
      <w:pPr>
        <w:ind w:left="4699" w:hanging="360"/>
      </w:pPr>
    </w:lvl>
    <w:lvl w:ilvl="2" w:tplc="040C001B" w:tentative="1">
      <w:start w:val="1"/>
      <w:numFmt w:val="lowerRoman"/>
      <w:lvlText w:val="%3."/>
      <w:lvlJc w:val="right"/>
      <w:pPr>
        <w:ind w:left="5419" w:hanging="180"/>
      </w:pPr>
    </w:lvl>
    <w:lvl w:ilvl="3" w:tplc="040C000F" w:tentative="1">
      <w:start w:val="1"/>
      <w:numFmt w:val="decimal"/>
      <w:lvlText w:val="%4."/>
      <w:lvlJc w:val="left"/>
      <w:pPr>
        <w:ind w:left="6139" w:hanging="360"/>
      </w:pPr>
    </w:lvl>
    <w:lvl w:ilvl="4" w:tplc="040C0019" w:tentative="1">
      <w:start w:val="1"/>
      <w:numFmt w:val="lowerLetter"/>
      <w:lvlText w:val="%5."/>
      <w:lvlJc w:val="left"/>
      <w:pPr>
        <w:ind w:left="6859" w:hanging="360"/>
      </w:pPr>
    </w:lvl>
    <w:lvl w:ilvl="5" w:tplc="040C001B" w:tentative="1">
      <w:start w:val="1"/>
      <w:numFmt w:val="lowerRoman"/>
      <w:lvlText w:val="%6."/>
      <w:lvlJc w:val="right"/>
      <w:pPr>
        <w:ind w:left="7579" w:hanging="180"/>
      </w:pPr>
    </w:lvl>
    <w:lvl w:ilvl="6" w:tplc="040C000F" w:tentative="1">
      <w:start w:val="1"/>
      <w:numFmt w:val="decimal"/>
      <w:lvlText w:val="%7."/>
      <w:lvlJc w:val="left"/>
      <w:pPr>
        <w:ind w:left="8299" w:hanging="360"/>
      </w:pPr>
    </w:lvl>
    <w:lvl w:ilvl="7" w:tplc="040C0019" w:tentative="1">
      <w:start w:val="1"/>
      <w:numFmt w:val="lowerLetter"/>
      <w:lvlText w:val="%8."/>
      <w:lvlJc w:val="left"/>
      <w:pPr>
        <w:ind w:left="9019" w:hanging="360"/>
      </w:pPr>
    </w:lvl>
    <w:lvl w:ilvl="8" w:tplc="040C001B" w:tentative="1">
      <w:start w:val="1"/>
      <w:numFmt w:val="lowerRoman"/>
      <w:lvlText w:val="%9."/>
      <w:lvlJc w:val="right"/>
      <w:pPr>
        <w:ind w:left="9739" w:hanging="180"/>
      </w:pPr>
    </w:lvl>
  </w:abstractNum>
  <w:abstractNum w:abstractNumId="1">
    <w:nsid w:val="3C106ACC"/>
    <w:multiLevelType w:val="hybridMultilevel"/>
    <w:tmpl w:val="25C09916"/>
    <w:lvl w:ilvl="0" w:tplc="D6D4FF78">
      <w:start w:val="1"/>
      <w:numFmt w:val="decimal"/>
      <w:lvlText w:val="%1"/>
      <w:lvlJc w:val="left"/>
      <w:pPr>
        <w:tabs>
          <w:tab w:val="num" w:pos="0"/>
        </w:tabs>
        <w:ind w:left="0" w:firstLine="0"/>
      </w:pPr>
      <w:rPr>
        <w:rFonts w:hint="default"/>
        <w:b/>
        <w:i w:val="0"/>
        <w:sz w:val="20"/>
        <w:szCs w:val="24"/>
      </w:rPr>
    </w:lvl>
    <w:lvl w:ilvl="1" w:tplc="040C0019" w:tentative="1">
      <w:start w:val="1"/>
      <w:numFmt w:val="lowerLetter"/>
      <w:lvlText w:val="%2."/>
      <w:lvlJc w:val="left"/>
      <w:pPr>
        <w:tabs>
          <w:tab w:val="num" w:pos="1441"/>
        </w:tabs>
        <w:ind w:left="1441" w:hanging="360"/>
      </w:pPr>
    </w:lvl>
    <w:lvl w:ilvl="2" w:tplc="040C001B" w:tentative="1">
      <w:start w:val="1"/>
      <w:numFmt w:val="lowerRoman"/>
      <w:lvlText w:val="%3."/>
      <w:lvlJc w:val="right"/>
      <w:pPr>
        <w:tabs>
          <w:tab w:val="num" w:pos="2161"/>
        </w:tabs>
        <w:ind w:left="2161" w:hanging="180"/>
      </w:pPr>
    </w:lvl>
    <w:lvl w:ilvl="3" w:tplc="040C000F" w:tentative="1">
      <w:start w:val="1"/>
      <w:numFmt w:val="decimal"/>
      <w:lvlText w:val="%4."/>
      <w:lvlJc w:val="left"/>
      <w:pPr>
        <w:tabs>
          <w:tab w:val="num" w:pos="2881"/>
        </w:tabs>
        <w:ind w:left="2881" w:hanging="360"/>
      </w:pPr>
    </w:lvl>
    <w:lvl w:ilvl="4" w:tplc="040C0019" w:tentative="1">
      <w:start w:val="1"/>
      <w:numFmt w:val="lowerLetter"/>
      <w:lvlText w:val="%5."/>
      <w:lvlJc w:val="left"/>
      <w:pPr>
        <w:tabs>
          <w:tab w:val="num" w:pos="3601"/>
        </w:tabs>
        <w:ind w:left="3601" w:hanging="360"/>
      </w:pPr>
    </w:lvl>
    <w:lvl w:ilvl="5" w:tplc="040C001B" w:tentative="1">
      <w:start w:val="1"/>
      <w:numFmt w:val="lowerRoman"/>
      <w:lvlText w:val="%6."/>
      <w:lvlJc w:val="right"/>
      <w:pPr>
        <w:tabs>
          <w:tab w:val="num" w:pos="4321"/>
        </w:tabs>
        <w:ind w:left="4321" w:hanging="180"/>
      </w:pPr>
    </w:lvl>
    <w:lvl w:ilvl="6" w:tplc="040C000F" w:tentative="1">
      <w:start w:val="1"/>
      <w:numFmt w:val="decimal"/>
      <w:lvlText w:val="%7."/>
      <w:lvlJc w:val="left"/>
      <w:pPr>
        <w:tabs>
          <w:tab w:val="num" w:pos="5041"/>
        </w:tabs>
        <w:ind w:left="5041" w:hanging="360"/>
      </w:pPr>
    </w:lvl>
    <w:lvl w:ilvl="7" w:tplc="040C0019" w:tentative="1">
      <w:start w:val="1"/>
      <w:numFmt w:val="lowerLetter"/>
      <w:lvlText w:val="%8."/>
      <w:lvlJc w:val="left"/>
      <w:pPr>
        <w:tabs>
          <w:tab w:val="num" w:pos="5761"/>
        </w:tabs>
        <w:ind w:left="5761" w:hanging="360"/>
      </w:pPr>
    </w:lvl>
    <w:lvl w:ilvl="8" w:tplc="040C001B" w:tentative="1">
      <w:start w:val="1"/>
      <w:numFmt w:val="lowerRoman"/>
      <w:lvlText w:val="%9."/>
      <w:lvlJc w:val="right"/>
      <w:pPr>
        <w:tabs>
          <w:tab w:val="num" w:pos="6481"/>
        </w:tabs>
        <w:ind w:left="64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4E"/>
    <w:rsid w:val="00016162"/>
    <w:rsid w:val="00022A9A"/>
    <w:rsid w:val="00093ED2"/>
    <w:rsid w:val="001A3235"/>
    <w:rsid w:val="001E18E7"/>
    <w:rsid w:val="00220508"/>
    <w:rsid w:val="002903EB"/>
    <w:rsid w:val="0034014C"/>
    <w:rsid w:val="003419E9"/>
    <w:rsid w:val="00451B49"/>
    <w:rsid w:val="004569A1"/>
    <w:rsid w:val="004D69A1"/>
    <w:rsid w:val="00565540"/>
    <w:rsid w:val="005B448B"/>
    <w:rsid w:val="005B5E4E"/>
    <w:rsid w:val="005B5F71"/>
    <w:rsid w:val="005C6E31"/>
    <w:rsid w:val="005E4513"/>
    <w:rsid w:val="0074418D"/>
    <w:rsid w:val="007F072F"/>
    <w:rsid w:val="008111EB"/>
    <w:rsid w:val="008E138D"/>
    <w:rsid w:val="008F0CD0"/>
    <w:rsid w:val="009441D1"/>
    <w:rsid w:val="00960495"/>
    <w:rsid w:val="009D58E2"/>
    <w:rsid w:val="00A603F2"/>
    <w:rsid w:val="00AE4D26"/>
    <w:rsid w:val="00B859DC"/>
    <w:rsid w:val="00BD61F5"/>
    <w:rsid w:val="00CB5CAD"/>
    <w:rsid w:val="00CE151A"/>
    <w:rsid w:val="00D22CED"/>
    <w:rsid w:val="00D45B72"/>
    <w:rsid w:val="00D91C11"/>
    <w:rsid w:val="00D95206"/>
    <w:rsid w:val="00DE530A"/>
    <w:rsid w:val="00E547EB"/>
    <w:rsid w:val="00F02ED1"/>
    <w:rsid w:val="00FF4E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4E"/>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5B5E4E"/>
    <w:pPr>
      <w:keepNext/>
      <w:widowControl w:val="0"/>
      <w:spacing w:before="240" w:after="60"/>
      <w:ind w:left="283" w:hanging="283"/>
      <w:outlineLvl w:val="0"/>
    </w:pPr>
    <w:rPr>
      <w:rFonts w:ascii="Arial" w:hAnsi="Arial" w:cs="Arial"/>
      <w:b/>
      <w:bCs/>
      <w:kern w:val="28"/>
      <w:sz w:val="28"/>
      <w:szCs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B5E4E"/>
    <w:rPr>
      <w:rFonts w:ascii="Arial" w:eastAsia="Times New Roman" w:hAnsi="Arial" w:cs="Arial"/>
      <w:b/>
      <w:bCs/>
      <w:kern w:val="28"/>
      <w:sz w:val="28"/>
      <w:szCs w:val="28"/>
      <w:lang w:val="fr-CA" w:eastAsia="fr-FR"/>
    </w:rPr>
  </w:style>
  <w:style w:type="paragraph" w:styleId="Pieddepage">
    <w:name w:val="footer"/>
    <w:basedOn w:val="Normal"/>
    <w:link w:val="PieddepageCar"/>
    <w:uiPriority w:val="99"/>
    <w:rsid w:val="005B5E4E"/>
    <w:pPr>
      <w:widowControl w:val="0"/>
      <w:tabs>
        <w:tab w:val="center" w:pos="4536"/>
        <w:tab w:val="right" w:pos="9072"/>
      </w:tabs>
      <w:ind w:left="283" w:hanging="283"/>
    </w:pPr>
    <w:rPr>
      <w:lang w:val="fr-CA" w:eastAsia="x-none"/>
    </w:rPr>
  </w:style>
  <w:style w:type="character" w:customStyle="1" w:styleId="PieddepageCar">
    <w:name w:val="Pied de page Car"/>
    <w:basedOn w:val="Policepardfaut"/>
    <w:link w:val="Pieddepage"/>
    <w:uiPriority w:val="99"/>
    <w:rsid w:val="005B5E4E"/>
    <w:rPr>
      <w:rFonts w:ascii="Times New Roman" w:eastAsia="Times New Roman" w:hAnsi="Times New Roman" w:cs="Times New Roman"/>
      <w:sz w:val="20"/>
      <w:szCs w:val="20"/>
      <w:lang w:val="fr-CA" w:eastAsia="x-none"/>
    </w:rPr>
  </w:style>
  <w:style w:type="paragraph" w:customStyle="1" w:styleId="TITRE">
    <w:name w:val="TITRE"/>
    <w:basedOn w:val="Normal"/>
    <w:next w:val="Normal"/>
    <w:rsid w:val="005B5E4E"/>
    <w:pPr>
      <w:autoSpaceDE/>
      <w:autoSpaceDN/>
      <w:spacing w:before="480" w:after="480"/>
      <w:jc w:val="center"/>
    </w:pPr>
    <w:rPr>
      <w:rFonts w:ascii="Arial" w:hAnsi="Arial"/>
      <w:b/>
      <w:sz w:val="28"/>
    </w:rPr>
  </w:style>
  <w:style w:type="paragraph" w:customStyle="1" w:styleId="Level1">
    <w:name w:val="Level 1"/>
    <w:rsid w:val="005B5E4E"/>
    <w:pPr>
      <w:autoSpaceDE w:val="0"/>
      <w:autoSpaceDN w:val="0"/>
      <w:adjustRightInd w:val="0"/>
      <w:spacing w:after="0" w:line="240" w:lineRule="auto"/>
      <w:ind w:left="720"/>
    </w:pPr>
    <w:rPr>
      <w:rFonts w:ascii="Times New Roman" w:eastAsia="Times New Roman" w:hAnsi="Times New Roman" w:cs="Times New Roman"/>
      <w:sz w:val="20"/>
      <w:szCs w:val="24"/>
      <w:lang w:eastAsia="fr-FR"/>
    </w:rPr>
  </w:style>
  <w:style w:type="paragraph" w:customStyle="1" w:styleId="ecxmsonormal">
    <w:name w:val="ecxmsonormal"/>
    <w:basedOn w:val="Normal"/>
    <w:rsid w:val="005B5E4E"/>
    <w:pPr>
      <w:autoSpaceDE/>
      <w:autoSpaceDN/>
      <w:spacing w:after="324"/>
    </w:pPr>
    <w:rPr>
      <w:sz w:val="24"/>
      <w:szCs w:val="24"/>
    </w:rPr>
  </w:style>
  <w:style w:type="paragraph" w:customStyle="1" w:styleId="western">
    <w:name w:val="western"/>
    <w:basedOn w:val="Normal"/>
    <w:rsid w:val="005B5E4E"/>
    <w:pPr>
      <w:autoSpaceDE/>
      <w:autoSpaceDN/>
      <w:spacing w:before="100" w:beforeAutospacing="1" w:after="113" w:line="288" w:lineRule="auto"/>
    </w:pPr>
    <w:rPr>
      <w:rFonts w:ascii="Arial" w:hAnsi="Arial" w:cs="Arial"/>
      <w:color w:val="000000"/>
      <w:sz w:val="24"/>
      <w:szCs w:val="24"/>
    </w:rPr>
  </w:style>
  <w:style w:type="paragraph" w:customStyle="1" w:styleId="Body1">
    <w:name w:val="Body1"/>
    <w:basedOn w:val="Normal"/>
    <w:rsid w:val="005B5E4E"/>
    <w:pPr>
      <w:autoSpaceDE/>
      <w:autoSpaceDN/>
      <w:ind w:left="720"/>
      <w:jc w:val="both"/>
    </w:pPr>
    <w:rPr>
      <w:sz w:val="24"/>
      <w:lang w:val="en-GB"/>
    </w:rPr>
  </w:style>
  <w:style w:type="paragraph" w:styleId="Notedebasdepage">
    <w:name w:val="footnote text"/>
    <w:basedOn w:val="Normal"/>
    <w:link w:val="NotedebasdepageCar"/>
    <w:rsid w:val="005B5E4E"/>
  </w:style>
  <w:style w:type="character" w:customStyle="1" w:styleId="NotedebasdepageCar">
    <w:name w:val="Note de bas de page Car"/>
    <w:basedOn w:val="Policepardfaut"/>
    <w:link w:val="Notedebasdepage"/>
    <w:rsid w:val="005B5E4E"/>
    <w:rPr>
      <w:rFonts w:ascii="Times New Roman" w:eastAsia="Times New Roman" w:hAnsi="Times New Roman" w:cs="Times New Roman"/>
      <w:sz w:val="20"/>
      <w:szCs w:val="20"/>
      <w:lang w:eastAsia="fr-FR"/>
    </w:rPr>
  </w:style>
  <w:style w:type="character" w:styleId="Appelnotedebasdep">
    <w:name w:val="footnote reference"/>
    <w:rsid w:val="005B5E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4E"/>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5B5E4E"/>
    <w:pPr>
      <w:keepNext/>
      <w:widowControl w:val="0"/>
      <w:spacing w:before="240" w:after="60"/>
      <w:ind w:left="283" w:hanging="283"/>
      <w:outlineLvl w:val="0"/>
    </w:pPr>
    <w:rPr>
      <w:rFonts w:ascii="Arial" w:hAnsi="Arial" w:cs="Arial"/>
      <w:b/>
      <w:bCs/>
      <w:kern w:val="28"/>
      <w:sz w:val="28"/>
      <w:szCs w:val="28"/>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B5E4E"/>
    <w:rPr>
      <w:rFonts w:ascii="Arial" w:eastAsia="Times New Roman" w:hAnsi="Arial" w:cs="Arial"/>
      <w:b/>
      <w:bCs/>
      <w:kern w:val="28"/>
      <w:sz w:val="28"/>
      <w:szCs w:val="28"/>
      <w:lang w:val="fr-CA" w:eastAsia="fr-FR"/>
    </w:rPr>
  </w:style>
  <w:style w:type="paragraph" w:styleId="Pieddepage">
    <w:name w:val="footer"/>
    <w:basedOn w:val="Normal"/>
    <w:link w:val="PieddepageCar"/>
    <w:uiPriority w:val="99"/>
    <w:rsid w:val="005B5E4E"/>
    <w:pPr>
      <w:widowControl w:val="0"/>
      <w:tabs>
        <w:tab w:val="center" w:pos="4536"/>
        <w:tab w:val="right" w:pos="9072"/>
      </w:tabs>
      <w:ind w:left="283" w:hanging="283"/>
    </w:pPr>
    <w:rPr>
      <w:lang w:val="fr-CA" w:eastAsia="x-none"/>
    </w:rPr>
  </w:style>
  <w:style w:type="character" w:customStyle="1" w:styleId="PieddepageCar">
    <w:name w:val="Pied de page Car"/>
    <w:basedOn w:val="Policepardfaut"/>
    <w:link w:val="Pieddepage"/>
    <w:uiPriority w:val="99"/>
    <w:rsid w:val="005B5E4E"/>
    <w:rPr>
      <w:rFonts w:ascii="Times New Roman" w:eastAsia="Times New Roman" w:hAnsi="Times New Roman" w:cs="Times New Roman"/>
      <w:sz w:val="20"/>
      <w:szCs w:val="20"/>
      <w:lang w:val="fr-CA" w:eastAsia="x-none"/>
    </w:rPr>
  </w:style>
  <w:style w:type="paragraph" w:customStyle="1" w:styleId="TITRE">
    <w:name w:val="TITRE"/>
    <w:basedOn w:val="Normal"/>
    <w:next w:val="Normal"/>
    <w:rsid w:val="005B5E4E"/>
    <w:pPr>
      <w:autoSpaceDE/>
      <w:autoSpaceDN/>
      <w:spacing w:before="480" w:after="480"/>
      <w:jc w:val="center"/>
    </w:pPr>
    <w:rPr>
      <w:rFonts w:ascii="Arial" w:hAnsi="Arial"/>
      <w:b/>
      <w:sz w:val="28"/>
    </w:rPr>
  </w:style>
  <w:style w:type="paragraph" w:customStyle="1" w:styleId="Level1">
    <w:name w:val="Level 1"/>
    <w:rsid w:val="005B5E4E"/>
    <w:pPr>
      <w:autoSpaceDE w:val="0"/>
      <w:autoSpaceDN w:val="0"/>
      <w:adjustRightInd w:val="0"/>
      <w:spacing w:after="0" w:line="240" w:lineRule="auto"/>
      <w:ind w:left="720"/>
    </w:pPr>
    <w:rPr>
      <w:rFonts w:ascii="Times New Roman" w:eastAsia="Times New Roman" w:hAnsi="Times New Roman" w:cs="Times New Roman"/>
      <w:sz w:val="20"/>
      <w:szCs w:val="24"/>
      <w:lang w:eastAsia="fr-FR"/>
    </w:rPr>
  </w:style>
  <w:style w:type="paragraph" w:customStyle="1" w:styleId="ecxmsonormal">
    <w:name w:val="ecxmsonormal"/>
    <w:basedOn w:val="Normal"/>
    <w:rsid w:val="005B5E4E"/>
    <w:pPr>
      <w:autoSpaceDE/>
      <w:autoSpaceDN/>
      <w:spacing w:after="324"/>
    </w:pPr>
    <w:rPr>
      <w:sz w:val="24"/>
      <w:szCs w:val="24"/>
    </w:rPr>
  </w:style>
  <w:style w:type="paragraph" w:customStyle="1" w:styleId="western">
    <w:name w:val="western"/>
    <w:basedOn w:val="Normal"/>
    <w:rsid w:val="005B5E4E"/>
    <w:pPr>
      <w:autoSpaceDE/>
      <w:autoSpaceDN/>
      <w:spacing w:before="100" w:beforeAutospacing="1" w:after="113" w:line="288" w:lineRule="auto"/>
    </w:pPr>
    <w:rPr>
      <w:rFonts w:ascii="Arial" w:hAnsi="Arial" w:cs="Arial"/>
      <w:color w:val="000000"/>
      <w:sz w:val="24"/>
      <w:szCs w:val="24"/>
    </w:rPr>
  </w:style>
  <w:style w:type="paragraph" w:customStyle="1" w:styleId="Body1">
    <w:name w:val="Body1"/>
    <w:basedOn w:val="Normal"/>
    <w:rsid w:val="005B5E4E"/>
    <w:pPr>
      <w:autoSpaceDE/>
      <w:autoSpaceDN/>
      <w:ind w:left="720"/>
      <w:jc w:val="both"/>
    </w:pPr>
    <w:rPr>
      <w:sz w:val="24"/>
      <w:lang w:val="en-GB"/>
    </w:rPr>
  </w:style>
  <w:style w:type="paragraph" w:styleId="Notedebasdepage">
    <w:name w:val="footnote text"/>
    <w:basedOn w:val="Normal"/>
    <w:link w:val="NotedebasdepageCar"/>
    <w:rsid w:val="005B5E4E"/>
  </w:style>
  <w:style w:type="character" w:customStyle="1" w:styleId="NotedebasdepageCar">
    <w:name w:val="Note de bas de page Car"/>
    <w:basedOn w:val="Policepardfaut"/>
    <w:link w:val="Notedebasdepage"/>
    <w:rsid w:val="005B5E4E"/>
    <w:rPr>
      <w:rFonts w:ascii="Times New Roman" w:eastAsia="Times New Roman" w:hAnsi="Times New Roman" w:cs="Times New Roman"/>
      <w:sz w:val="20"/>
      <w:szCs w:val="20"/>
      <w:lang w:eastAsia="fr-FR"/>
    </w:rPr>
  </w:style>
  <w:style w:type="character" w:styleId="Appelnotedebasdep">
    <w:name w:val="footnote reference"/>
    <w:rsid w:val="005B5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946</Words>
  <Characters>5205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 Amine ELMEDKOURI</dc:creator>
  <cp:keywords/>
  <dc:description/>
  <cp:lastModifiedBy>Latitude</cp:lastModifiedBy>
  <cp:revision>13</cp:revision>
  <dcterms:created xsi:type="dcterms:W3CDTF">2018-02-19T12:19:00Z</dcterms:created>
  <dcterms:modified xsi:type="dcterms:W3CDTF">2018-10-14T21:36:00Z</dcterms:modified>
</cp:coreProperties>
</file>